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BB" w:rsidRDefault="006117BB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Проектна  пропозиція </w:t>
      </w:r>
    </w:p>
    <w:p w:rsidR="006117BB" w:rsidRDefault="006117BB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 до субвенції з державного бюджету місцевим бюджетам на формування інфраструктури об»</w:t>
      </w:r>
      <w:proofErr w:type="spellStart"/>
      <w:r w:rsidRPr="00EB124D">
        <w:rPr>
          <w:rFonts w:ascii="Bookman Old Style" w:hAnsi="Bookman Old Style"/>
        </w:rPr>
        <w:t>єднаних</w:t>
      </w:r>
      <w:proofErr w:type="spellEnd"/>
      <w:r w:rsidRPr="00EB124D">
        <w:rPr>
          <w:rFonts w:ascii="Bookman Old Style" w:hAnsi="Bookman Old Style"/>
        </w:rPr>
        <w:t xml:space="preserve"> територіальних громад Дніпропетровської області</w:t>
      </w:r>
    </w:p>
    <w:p w:rsidR="006117BB" w:rsidRDefault="00F11C7F" w:rsidP="00D71F8E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Грушівської</w:t>
      </w:r>
      <w:proofErr w:type="spellEnd"/>
      <w:r>
        <w:rPr>
          <w:rFonts w:ascii="Bookman Old Style" w:hAnsi="Bookman Old Style"/>
        </w:rPr>
        <w:t xml:space="preserve"> </w:t>
      </w:r>
      <w:r w:rsidR="006117BB">
        <w:rPr>
          <w:rFonts w:ascii="Bookman Old Style" w:hAnsi="Bookman Old Style"/>
        </w:rPr>
        <w:t>ОТГ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8"/>
        <w:gridCol w:w="640"/>
        <w:gridCol w:w="30"/>
        <w:gridCol w:w="1329"/>
        <w:gridCol w:w="21"/>
        <w:gridCol w:w="1143"/>
        <w:gridCol w:w="20"/>
        <w:gridCol w:w="15"/>
        <w:gridCol w:w="1319"/>
        <w:gridCol w:w="26"/>
        <w:gridCol w:w="1099"/>
        <w:gridCol w:w="1123"/>
      </w:tblGrid>
      <w:tr w:rsidR="006117BB" w:rsidRPr="008507E0" w:rsidTr="00F11C7F">
        <w:trPr>
          <w:trHeight w:val="405"/>
        </w:trPr>
        <w:tc>
          <w:tcPr>
            <w:tcW w:w="7171" w:type="dxa"/>
            <w:gridSpan w:val="6"/>
          </w:tcPr>
          <w:p w:rsidR="004D04B0" w:rsidRDefault="004D04B0" w:rsidP="004D04B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Розробник проекту: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11C7F">
              <w:rPr>
                <w:rFonts w:ascii="Bookman Old Style" w:hAnsi="Bookman Old Style"/>
                <w:b/>
                <w:sz w:val="18"/>
                <w:szCs w:val="18"/>
              </w:rPr>
              <w:t>Грушівська</w:t>
            </w:r>
            <w:proofErr w:type="spellEnd"/>
            <w:r w:rsidRPr="00F11C7F">
              <w:rPr>
                <w:rFonts w:ascii="Bookman Old Style" w:hAnsi="Bookman Old Style"/>
                <w:b/>
                <w:sz w:val="18"/>
                <w:szCs w:val="18"/>
              </w:rPr>
              <w:t xml:space="preserve"> ОТГ</w:t>
            </w:r>
          </w:p>
          <w:p w:rsidR="006117BB" w:rsidRPr="00476655" w:rsidRDefault="004D04B0" w:rsidP="004D04B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Відповідальний виконавець: Павленко Світлана Олександрівна, заступник голови з економічного розвитку тел. (096) 833 17 99</w:t>
            </w:r>
          </w:p>
        </w:tc>
        <w:tc>
          <w:tcPr>
            <w:tcW w:w="3602" w:type="dxa"/>
            <w:gridSpan w:val="6"/>
            <w:vMerge w:val="restart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17BB" w:rsidRPr="00476655" w:rsidRDefault="0022616C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2616C">
              <w:rPr>
                <w:rFonts w:ascii="Bookman Old Style" w:hAnsi="Bookman Old Style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7.5pt">
                  <v:imagedata r:id="rId5" o:title="medicine"/>
                </v:shape>
              </w:pict>
            </w:r>
          </w:p>
        </w:tc>
      </w:tr>
      <w:tr w:rsidR="006117BB" w:rsidRPr="008507E0" w:rsidTr="00F11C7F">
        <w:trPr>
          <w:trHeight w:val="375"/>
        </w:trPr>
        <w:tc>
          <w:tcPr>
            <w:tcW w:w="7171" w:type="dxa"/>
            <w:gridSpan w:val="6"/>
          </w:tcPr>
          <w:p w:rsidR="006117BB" w:rsidRPr="00476655" w:rsidRDefault="006117BB" w:rsidP="00E45FBA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7665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Назва проекту:</w:t>
            </w:r>
            <w:r w:rsidRPr="0047665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E45FBA">
              <w:rPr>
                <w:rFonts w:ascii="Bookman Old Style" w:hAnsi="Bookman Old Style"/>
                <w:b/>
                <w:sz w:val="18"/>
                <w:szCs w:val="18"/>
              </w:rPr>
              <w:t xml:space="preserve">Перепрофілювання та реконструкція під </w:t>
            </w:r>
            <w:proofErr w:type="spellStart"/>
            <w:r w:rsidR="00E45FBA">
              <w:rPr>
                <w:rFonts w:ascii="Bookman Old Style" w:hAnsi="Bookman Old Style"/>
                <w:b/>
                <w:sz w:val="18"/>
                <w:szCs w:val="18"/>
              </w:rPr>
              <w:t>ФАП</w:t>
            </w:r>
            <w:proofErr w:type="spellEnd"/>
            <w:r w:rsidR="00E45FBA">
              <w:rPr>
                <w:rFonts w:ascii="Bookman Old Style" w:hAnsi="Bookman Old Style"/>
                <w:b/>
                <w:sz w:val="18"/>
                <w:szCs w:val="18"/>
              </w:rPr>
              <w:t xml:space="preserve"> будівлі бувшої контори сільськогосподарського відділку</w:t>
            </w:r>
            <w:r w:rsidRPr="0047665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села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Усть-Кам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»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янка</w:t>
            </w:r>
            <w:proofErr w:type="spellEnd"/>
            <w:r w:rsidR="00F11C7F">
              <w:rPr>
                <w:rFonts w:ascii="Bookman Old Style" w:hAnsi="Bookman Old Style"/>
                <w:b/>
                <w:sz w:val="18"/>
                <w:szCs w:val="18"/>
              </w:rPr>
              <w:t xml:space="preserve">. Використання енергозберігаючих технологій при заміні вікон, дверей, проведення ремонту та монтажу сучасної системи </w:t>
            </w:r>
            <w:proofErr w:type="spellStart"/>
            <w:r w:rsidR="00F11C7F">
              <w:rPr>
                <w:rFonts w:ascii="Bookman Old Style" w:hAnsi="Bookman Old Style"/>
                <w:b/>
                <w:sz w:val="18"/>
                <w:szCs w:val="18"/>
              </w:rPr>
              <w:t>електрообігріву</w:t>
            </w:r>
            <w:proofErr w:type="spellEnd"/>
            <w:r w:rsidR="00F11C7F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3602" w:type="dxa"/>
            <w:gridSpan w:val="6"/>
            <w:vMerge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17BB" w:rsidRPr="008507E0" w:rsidTr="00F11C7F">
        <w:trPr>
          <w:trHeight w:val="316"/>
        </w:trPr>
        <w:tc>
          <w:tcPr>
            <w:tcW w:w="7171" w:type="dxa"/>
            <w:gridSpan w:val="6"/>
            <w:vMerge w:val="restart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7665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Проблема: </w:t>
            </w:r>
            <w:r>
              <w:rPr>
                <w:rFonts w:ascii="Bookman Old Style" w:hAnsi="Bookman Old Style"/>
                <w:sz w:val="18"/>
                <w:szCs w:val="18"/>
              </w:rPr>
              <w:t>Потреба в проведенні ремонтних  робіт</w:t>
            </w:r>
            <w:r w:rsidR="00A46E4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602" w:type="dxa"/>
            <w:gridSpan w:val="6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Масштаб проекту:</w:t>
            </w:r>
          </w:p>
        </w:tc>
      </w:tr>
      <w:tr w:rsidR="006117BB" w:rsidRPr="008507E0" w:rsidTr="00F11C7F">
        <w:trPr>
          <w:trHeight w:val="495"/>
        </w:trPr>
        <w:tc>
          <w:tcPr>
            <w:tcW w:w="7171" w:type="dxa"/>
            <w:gridSpan w:val="6"/>
            <w:vMerge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2" w:type="dxa"/>
            <w:gridSpan w:val="6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 xml:space="preserve">Територія впливу 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село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Усть-Кам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»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янка</w:t>
            </w:r>
            <w:proofErr w:type="spellEnd"/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107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га.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17BB" w:rsidRPr="008507E0" w:rsidTr="00F11C7F">
        <w:trPr>
          <w:trHeight w:val="525"/>
        </w:trPr>
        <w:tc>
          <w:tcPr>
            <w:tcW w:w="7171" w:type="dxa"/>
            <w:gridSpan w:val="6"/>
            <w:vMerge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02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К-ть</w:t>
            </w:r>
            <w:proofErr w:type="spellEnd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 xml:space="preserve"> населення, на яке впливає проект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</w:rPr>
              <w:t>254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чол.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17BB" w:rsidRPr="008507E0" w:rsidTr="00F11C7F">
        <w:trPr>
          <w:trHeight w:val="525"/>
        </w:trPr>
        <w:tc>
          <w:tcPr>
            <w:tcW w:w="7171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7665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Мета: </w:t>
            </w:r>
            <w:r w:rsidRPr="00A46E46">
              <w:rPr>
                <w:rFonts w:ascii="Bookman Old Style" w:hAnsi="Bookman Old Style"/>
                <w:sz w:val="18"/>
                <w:szCs w:val="18"/>
              </w:rPr>
              <w:t>проведення  ремонтних  робіт для  доведення приміщень  до санітарних  норм.</w:t>
            </w:r>
          </w:p>
        </w:tc>
        <w:tc>
          <w:tcPr>
            <w:tcW w:w="3602" w:type="dxa"/>
            <w:gridSpan w:val="6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Орієнтовний термін реалізації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Серпень 2016 року.</w:t>
            </w:r>
          </w:p>
        </w:tc>
      </w:tr>
      <w:tr w:rsidR="006117BB" w:rsidRPr="008507E0" w:rsidTr="00F11C7F">
        <w:trPr>
          <w:trHeight w:val="255"/>
        </w:trPr>
        <w:tc>
          <w:tcPr>
            <w:tcW w:w="7171" w:type="dxa"/>
            <w:gridSpan w:val="6"/>
            <w:vMerge w:val="restart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7665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Продукт проекту: 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приміщення </w:t>
            </w:r>
            <w:proofErr w:type="spellStart"/>
            <w:r w:rsidRPr="00476655">
              <w:rPr>
                <w:rFonts w:ascii="Bookman Old Style" w:hAnsi="Bookman Old Style"/>
                <w:sz w:val="18"/>
                <w:szCs w:val="18"/>
              </w:rPr>
              <w:t>ФАПу</w:t>
            </w:r>
            <w:proofErr w:type="spellEnd"/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, що відповідає санітарним </w:t>
            </w:r>
            <w:r w:rsidRPr="002965AD">
              <w:rPr>
                <w:rFonts w:ascii="Bookman Old Style" w:hAnsi="Bookman Old Style"/>
                <w:sz w:val="18"/>
                <w:szCs w:val="18"/>
              </w:rPr>
              <w:t>нормам</w:t>
            </w:r>
          </w:p>
        </w:tc>
        <w:tc>
          <w:tcPr>
            <w:tcW w:w="3602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Тривалість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 4 місяці</w:t>
            </w:r>
          </w:p>
        </w:tc>
      </w:tr>
      <w:tr w:rsidR="006117BB" w:rsidRPr="008507E0" w:rsidTr="00F11C7F">
        <w:trPr>
          <w:trHeight w:val="255"/>
        </w:trPr>
        <w:tc>
          <w:tcPr>
            <w:tcW w:w="7171" w:type="dxa"/>
            <w:gridSpan w:val="6"/>
            <w:vMerge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  <w:tc>
          <w:tcPr>
            <w:tcW w:w="3602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Загальна вартість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300тис.грн..</w:t>
            </w:r>
          </w:p>
        </w:tc>
      </w:tr>
      <w:tr w:rsidR="006117BB" w:rsidRPr="008507E0" w:rsidTr="00F11C7F">
        <w:trPr>
          <w:trHeight w:val="240"/>
        </w:trPr>
        <w:tc>
          <w:tcPr>
            <w:tcW w:w="7171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7665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Результати проекту:</w:t>
            </w:r>
          </w:p>
        </w:tc>
        <w:tc>
          <w:tcPr>
            <w:tcW w:w="3602" w:type="dxa"/>
            <w:gridSpan w:val="6"/>
            <w:vMerge w:val="restart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Організації партнери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 : жителі </w:t>
            </w:r>
            <w:r>
              <w:rPr>
                <w:rFonts w:ascii="Bookman Old Style" w:hAnsi="Bookman Old Style"/>
                <w:sz w:val="18"/>
                <w:szCs w:val="18"/>
              </w:rPr>
              <w:t>села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17BB" w:rsidRPr="008507E0" w:rsidTr="00F11C7F">
        <w:trPr>
          <w:trHeight w:val="780"/>
        </w:trPr>
        <w:tc>
          <w:tcPr>
            <w:tcW w:w="4008" w:type="dxa"/>
          </w:tcPr>
          <w:p w:rsidR="00A46E46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24242"/>
                <w:sz w:val="18"/>
                <w:szCs w:val="18"/>
                <w:shd w:val="clear" w:color="auto" w:fill="FFFFEE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Якісні:</w:t>
            </w:r>
            <w:r w:rsidRPr="00A46E46">
              <w:rPr>
                <w:rFonts w:ascii="Bookman Old Style" w:hAnsi="Bookman Old Style"/>
                <w:b/>
                <w:color w:val="424242"/>
                <w:sz w:val="18"/>
                <w:szCs w:val="18"/>
                <w:shd w:val="clear" w:color="auto" w:fill="FFFFEE"/>
              </w:rPr>
              <w:t xml:space="preserve">  </w:t>
            </w:r>
          </w:p>
          <w:p w:rsidR="006117BB" w:rsidRPr="00A46E46" w:rsidRDefault="00A46E46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6117BB" w:rsidRPr="00A46E46">
              <w:rPr>
                <w:rFonts w:ascii="Bookman Old Style" w:hAnsi="Bookman Old Style"/>
                <w:sz w:val="18"/>
                <w:szCs w:val="18"/>
              </w:rPr>
              <w:t xml:space="preserve"> первинна медико-санітарна допомога сільським жителям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села Усть-Кам'янка</w:t>
            </w:r>
          </w:p>
        </w:tc>
        <w:tc>
          <w:tcPr>
            <w:tcW w:w="3163" w:type="dxa"/>
            <w:gridSpan w:val="5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Кількісні:</w:t>
            </w:r>
          </w:p>
          <w:p w:rsidR="006117BB" w:rsidRPr="00476655" w:rsidRDefault="006117BB" w:rsidP="00A46E4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" w:hanging="1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Зменшення захворюваності</w:t>
            </w:r>
            <w:r w:rsidR="00A46E46">
              <w:rPr>
                <w:rFonts w:ascii="Bookman Old Style" w:hAnsi="Bookman Old Style"/>
                <w:sz w:val="18"/>
                <w:szCs w:val="18"/>
              </w:rPr>
              <w:t xml:space="preserve">  254 осіб</w:t>
            </w:r>
          </w:p>
        </w:tc>
        <w:tc>
          <w:tcPr>
            <w:tcW w:w="3602" w:type="dxa"/>
            <w:gridSpan w:val="6"/>
            <w:vMerge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17BB" w:rsidRPr="008507E0" w:rsidTr="00F11C7F">
        <w:trPr>
          <w:trHeight w:val="525"/>
        </w:trPr>
        <w:tc>
          <w:tcPr>
            <w:tcW w:w="7171" w:type="dxa"/>
            <w:gridSpan w:val="6"/>
          </w:tcPr>
          <w:p w:rsidR="006117BB" w:rsidRPr="00A46E46" w:rsidRDefault="006117BB" w:rsidP="008507E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Вигоди громади:</w:t>
            </w:r>
          </w:p>
          <w:p w:rsidR="006117BB" w:rsidRPr="00476655" w:rsidRDefault="00A46E46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Основні</w:t>
            </w:r>
            <w:r w:rsidR="006117BB" w:rsidRPr="00A46E46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="006117BB" w:rsidRPr="00476655">
              <w:rPr>
                <w:rFonts w:ascii="Bookman Old Style" w:hAnsi="Bookman Old Style"/>
                <w:color w:val="424242"/>
                <w:sz w:val="18"/>
                <w:szCs w:val="18"/>
                <w:shd w:val="clear" w:color="auto" w:fill="FFFFEE"/>
              </w:rPr>
              <w:t xml:space="preserve"> </w:t>
            </w:r>
            <w:r w:rsidR="006117BB" w:rsidRPr="00A46E46">
              <w:rPr>
                <w:rFonts w:ascii="Bookman Old Style" w:hAnsi="Bookman Old Style"/>
                <w:sz w:val="18"/>
                <w:szCs w:val="18"/>
              </w:rPr>
              <w:t>наблизити медичну допомогу сільському населенню у ті місця, де немає сільської дільничної лікарні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6117BB" w:rsidRPr="00476655">
              <w:rPr>
                <w:rStyle w:val="apple-converted-space"/>
                <w:rFonts w:ascii="Bookman Old Style" w:hAnsi="Bookman Old Style"/>
                <w:color w:val="424242"/>
                <w:sz w:val="18"/>
                <w:szCs w:val="18"/>
                <w:shd w:val="clear" w:color="auto" w:fill="FFFFEE"/>
              </w:rPr>
              <w:t> </w:t>
            </w:r>
          </w:p>
          <w:p w:rsidR="006117BB" w:rsidRPr="00476655" w:rsidRDefault="00A46E46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</w:t>
            </w:r>
            <w:r w:rsidR="006117BB" w:rsidRPr="00A46E46">
              <w:rPr>
                <w:rFonts w:ascii="Bookman Old Style" w:hAnsi="Bookman Old Style"/>
                <w:b/>
                <w:sz w:val="18"/>
                <w:szCs w:val="18"/>
              </w:rPr>
              <w:t>одаткові</w:t>
            </w:r>
            <w:r w:rsidR="006117BB" w:rsidRPr="00476655">
              <w:rPr>
                <w:rFonts w:ascii="Bookman Old Style" w:hAnsi="Bookman Old Style"/>
                <w:sz w:val="18"/>
                <w:szCs w:val="18"/>
              </w:rPr>
              <w:t xml:space="preserve">: профілактика захворювань </w:t>
            </w:r>
            <w:r>
              <w:rPr>
                <w:rFonts w:ascii="Bookman Old Style" w:hAnsi="Bookman Old Style"/>
                <w:sz w:val="18"/>
                <w:szCs w:val="18"/>
              </w:rPr>
              <w:t>населення.</w:t>
            </w:r>
          </w:p>
        </w:tc>
        <w:tc>
          <w:tcPr>
            <w:tcW w:w="3602" w:type="dxa"/>
            <w:gridSpan w:val="6"/>
          </w:tcPr>
          <w:p w:rsidR="006117BB" w:rsidRPr="00476655" w:rsidRDefault="006117BB" w:rsidP="008507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Соціальна користь</w:t>
            </w:r>
            <w:r w:rsidRPr="00476655">
              <w:rPr>
                <w:rFonts w:ascii="Bookman Old Style" w:hAnsi="Bookman Old Style"/>
                <w:sz w:val="18"/>
                <w:szCs w:val="18"/>
              </w:rPr>
              <w:t xml:space="preserve">: надання </w:t>
            </w:r>
            <w:r w:rsidRPr="00A46E46">
              <w:rPr>
                <w:rFonts w:ascii="Bookman Old Style" w:hAnsi="Bookman Old Style"/>
                <w:sz w:val="18"/>
                <w:szCs w:val="18"/>
              </w:rPr>
              <w:t>первинної медико-санітарної допомоги</w:t>
            </w:r>
          </w:p>
        </w:tc>
      </w:tr>
      <w:tr w:rsidR="006117BB" w:rsidRPr="008507E0" w:rsidTr="00F11C7F">
        <w:trPr>
          <w:trHeight w:val="233"/>
        </w:trPr>
        <w:tc>
          <w:tcPr>
            <w:tcW w:w="10773" w:type="dxa"/>
            <w:gridSpan w:val="12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Бюджет проекту</w:t>
            </w:r>
          </w:p>
        </w:tc>
      </w:tr>
      <w:tr w:rsidR="006117BB" w:rsidRPr="008507E0" w:rsidTr="00F11C7F">
        <w:trPr>
          <w:trHeight w:val="210"/>
        </w:trPr>
        <w:tc>
          <w:tcPr>
            <w:tcW w:w="4678" w:type="dxa"/>
            <w:gridSpan w:val="3"/>
            <w:vMerge w:val="restart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Заходи проекту</w:t>
            </w:r>
          </w:p>
        </w:tc>
        <w:tc>
          <w:tcPr>
            <w:tcW w:w="1350" w:type="dxa"/>
            <w:gridSpan w:val="2"/>
            <w:vMerge w:val="restart"/>
          </w:tcPr>
          <w:p w:rsidR="006117BB" w:rsidRPr="00A46E46" w:rsidRDefault="00F11C7F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Тривалість</w:t>
            </w:r>
          </w:p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терміни</w:t>
            </w:r>
          </w:p>
        </w:tc>
        <w:tc>
          <w:tcPr>
            <w:tcW w:w="1178" w:type="dxa"/>
            <w:gridSpan w:val="3"/>
            <w:vMerge w:val="restart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Загальна</w:t>
            </w:r>
          </w:p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вартість</w:t>
            </w:r>
          </w:p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.)</w:t>
            </w:r>
          </w:p>
        </w:tc>
        <w:tc>
          <w:tcPr>
            <w:tcW w:w="3567" w:type="dxa"/>
            <w:gridSpan w:val="4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 xml:space="preserve">Джерела фінансування, </w:t>
            </w:r>
            <w:proofErr w:type="spellStart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6117BB" w:rsidRPr="008507E0" w:rsidTr="00F11C7F">
        <w:trPr>
          <w:trHeight w:val="300"/>
        </w:trPr>
        <w:tc>
          <w:tcPr>
            <w:tcW w:w="4678" w:type="dxa"/>
            <w:gridSpan w:val="3"/>
            <w:vMerge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vMerge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державний</w:t>
            </w:r>
          </w:p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25" w:type="dxa"/>
            <w:gridSpan w:val="2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місцевий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</w:tc>
        <w:tc>
          <w:tcPr>
            <w:tcW w:w="1123" w:type="dxa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інші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учасники</w:t>
            </w:r>
          </w:p>
        </w:tc>
      </w:tr>
      <w:tr w:rsidR="006117BB" w:rsidRPr="008507E0" w:rsidTr="00F11C7F">
        <w:trPr>
          <w:trHeight w:val="232"/>
        </w:trPr>
        <w:tc>
          <w:tcPr>
            <w:tcW w:w="10773" w:type="dxa"/>
            <w:gridSpan w:val="12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Перший бюджетний рік</w:t>
            </w: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E45FBA" w:rsidRDefault="00E45FBA" w:rsidP="00E45FB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45FBA">
              <w:rPr>
                <w:rFonts w:ascii="Bookman Old Style" w:hAnsi="Bookman Old Style"/>
                <w:sz w:val="18"/>
                <w:szCs w:val="18"/>
              </w:rPr>
              <w:t>Перепрофілювання та реконструкція</w:t>
            </w:r>
            <w:r w:rsidR="00F11C7F">
              <w:rPr>
                <w:rFonts w:ascii="Bookman Old Style" w:hAnsi="Bookman Old Style"/>
                <w:sz w:val="18"/>
                <w:szCs w:val="18"/>
              </w:rPr>
              <w:t xml:space="preserve"> під </w:t>
            </w:r>
            <w:proofErr w:type="spellStart"/>
            <w:r w:rsidR="00F11C7F">
              <w:rPr>
                <w:rFonts w:ascii="Bookman Old Style" w:hAnsi="Bookman Old Style"/>
                <w:sz w:val="18"/>
                <w:szCs w:val="18"/>
              </w:rPr>
              <w:t>ФАП</w:t>
            </w:r>
            <w:proofErr w:type="spellEnd"/>
            <w:r w:rsidR="00F11C7F">
              <w:rPr>
                <w:rFonts w:ascii="Bookman Old Style" w:hAnsi="Bookman Old Style"/>
                <w:sz w:val="18"/>
                <w:szCs w:val="18"/>
              </w:rPr>
              <w:t xml:space="preserve"> будівлі бувшої контори </w:t>
            </w:r>
            <w:r w:rsidRPr="00E45FBA">
              <w:rPr>
                <w:rFonts w:ascii="Bookman Old Style" w:hAnsi="Bookman Old Style"/>
                <w:sz w:val="18"/>
                <w:szCs w:val="18"/>
              </w:rPr>
              <w:t xml:space="preserve">сільськогосподарського відділку села </w:t>
            </w:r>
            <w:proofErr w:type="spellStart"/>
            <w:r w:rsidRPr="00E45FBA">
              <w:rPr>
                <w:rFonts w:ascii="Bookman Old Style" w:hAnsi="Bookman Old Style"/>
                <w:sz w:val="18"/>
                <w:szCs w:val="18"/>
              </w:rPr>
              <w:t>Усть-Кам</w:t>
            </w:r>
            <w:proofErr w:type="spellEnd"/>
            <w:r w:rsidRPr="00E45FBA">
              <w:rPr>
                <w:rFonts w:ascii="Bookman Old Style" w:hAnsi="Bookman Old Style"/>
                <w:sz w:val="18"/>
                <w:szCs w:val="18"/>
              </w:rPr>
              <w:t>»</w:t>
            </w:r>
            <w:proofErr w:type="spellStart"/>
            <w:r w:rsidRPr="00E45FBA">
              <w:rPr>
                <w:rFonts w:ascii="Bookman Old Style" w:hAnsi="Bookman Old Style"/>
                <w:sz w:val="18"/>
                <w:szCs w:val="18"/>
              </w:rPr>
              <w:t>янка</w:t>
            </w:r>
            <w:proofErr w:type="spellEnd"/>
            <w:r w:rsidR="00F11C7F" w:rsidRPr="00F11C7F">
              <w:rPr>
                <w:rFonts w:ascii="Bookman Old Style" w:hAnsi="Bookman Old Style"/>
                <w:sz w:val="18"/>
                <w:szCs w:val="18"/>
              </w:rPr>
              <w:t>. Використання енергозберігаючих технологій при заміні вікон, дверей, проведення ремонту та монтажу сучасної системи електрообігріву.</w:t>
            </w:r>
          </w:p>
        </w:tc>
        <w:tc>
          <w:tcPr>
            <w:tcW w:w="1359" w:type="dxa"/>
            <w:gridSpan w:val="2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4 місяці</w:t>
            </w:r>
          </w:p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08.2016р</w:t>
            </w:r>
          </w:p>
        </w:tc>
        <w:tc>
          <w:tcPr>
            <w:tcW w:w="1184" w:type="dxa"/>
            <w:gridSpan w:val="3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300,0</w:t>
            </w:r>
          </w:p>
        </w:tc>
        <w:tc>
          <w:tcPr>
            <w:tcW w:w="1360" w:type="dxa"/>
            <w:gridSpan w:val="3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300,0</w:t>
            </w:r>
          </w:p>
        </w:tc>
        <w:tc>
          <w:tcPr>
            <w:tcW w:w="1099" w:type="dxa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частково</w:t>
            </w:r>
          </w:p>
        </w:tc>
        <w:tc>
          <w:tcPr>
            <w:tcW w:w="1123" w:type="dxa"/>
          </w:tcPr>
          <w:p w:rsidR="006117BB" w:rsidRPr="00476655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6655">
              <w:rPr>
                <w:rFonts w:ascii="Bookman Old Style" w:hAnsi="Bookman Old Style"/>
                <w:sz w:val="18"/>
                <w:szCs w:val="18"/>
              </w:rPr>
              <w:t>жителі громади</w:t>
            </w: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0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9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0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9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0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9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0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9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0" w:type="dxa"/>
            <w:gridSpan w:val="3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9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6117BB" w:rsidRPr="008507E0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117BB" w:rsidRPr="008507E0" w:rsidTr="00F11C7F">
        <w:trPr>
          <w:trHeight w:val="249"/>
        </w:trPr>
        <w:tc>
          <w:tcPr>
            <w:tcW w:w="4648" w:type="dxa"/>
            <w:gridSpan w:val="2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Зведена  інформація по проекту:</w:t>
            </w:r>
          </w:p>
        </w:tc>
        <w:tc>
          <w:tcPr>
            <w:tcW w:w="1359" w:type="dxa"/>
            <w:gridSpan w:val="2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6117BB" w:rsidRPr="00A46E46" w:rsidRDefault="00A46E46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300,0</w:t>
            </w:r>
          </w:p>
        </w:tc>
        <w:tc>
          <w:tcPr>
            <w:tcW w:w="1360" w:type="dxa"/>
            <w:gridSpan w:val="3"/>
          </w:tcPr>
          <w:p w:rsidR="006117BB" w:rsidRPr="00A46E46" w:rsidRDefault="00A46E46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46E46">
              <w:rPr>
                <w:rFonts w:ascii="Bookman Old Style" w:hAnsi="Bookman Old Style"/>
                <w:b/>
                <w:sz w:val="18"/>
                <w:szCs w:val="18"/>
              </w:rPr>
              <w:t>300,0</w:t>
            </w:r>
          </w:p>
        </w:tc>
        <w:tc>
          <w:tcPr>
            <w:tcW w:w="1099" w:type="dxa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6117BB" w:rsidRPr="00A46E46" w:rsidRDefault="006117BB" w:rsidP="008507E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6117BB" w:rsidRDefault="006117BB" w:rsidP="00EB124D">
      <w:pPr>
        <w:ind w:left="-850" w:hanging="1"/>
        <w:jc w:val="center"/>
        <w:rPr>
          <w:rFonts w:ascii="Bookman Old Style" w:hAnsi="Bookman Old Style"/>
        </w:rPr>
      </w:pPr>
    </w:p>
    <w:p w:rsidR="006117BB" w:rsidRPr="00EB124D" w:rsidRDefault="006117BB" w:rsidP="00EB124D">
      <w:pPr>
        <w:tabs>
          <w:tab w:val="left" w:pos="71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6117BB" w:rsidRPr="00EB124D" w:rsidSect="00EB12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D05"/>
    <w:multiLevelType w:val="hybridMultilevel"/>
    <w:tmpl w:val="A810F072"/>
    <w:lvl w:ilvl="0" w:tplc="66F66D3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4D"/>
    <w:rsid w:val="00061731"/>
    <w:rsid w:val="00066228"/>
    <w:rsid w:val="000901BD"/>
    <w:rsid w:val="000F5449"/>
    <w:rsid w:val="0014345F"/>
    <w:rsid w:val="001F41B3"/>
    <w:rsid w:val="0021028D"/>
    <w:rsid w:val="0022616C"/>
    <w:rsid w:val="00290EDE"/>
    <w:rsid w:val="002965AD"/>
    <w:rsid w:val="00375C9F"/>
    <w:rsid w:val="0039386A"/>
    <w:rsid w:val="003D3EBE"/>
    <w:rsid w:val="003E4B01"/>
    <w:rsid w:val="00432872"/>
    <w:rsid w:val="004662D9"/>
    <w:rsid w:val="00470DE6"/>
    <w:rsid w:val="00476655"/>
    <w:rsid w:val="004D04B0"/>
    <w:rsid w:val="004F354D"/>
    <w:rsid w:val="0054295C"/>
    <w:rsid w:val="006117BB"/>
    <w:rsid w:val="00636A9C"/>
    <w:rsid w:val="006B0EED"/>
    <w:rsid w:val="006E7862"/>
    <w:rsid w:val="006F6B98"/>
    <w:rsid w:val="00765823"/>
    <w:rsid w:val="0083239E"/>
    <w:rsid w:val="008422A8"/>
    <w:rsid w:val="008507E0"/>
    <w:rsid w:val="008B3367"/>
    <w:rsid w:val="0093649E"/>
    <w:rsid w:val="0099067D"/>
    <w:rsid w:val="009970D6"/>
    <w:rsid w:val="00A24576"/>
    <w:rsid w:val="00A46E46"/>
    <w:rsid w:val="00A6370E"/>
    <w:rsid w:val="00A7658A"/>
    <w:rsid w:val="00A96288"/>
    <w:rsid w:val="00AE75FD"/>
    <w:rsid w:val="00B175DC"/>
    <w:rsid w:val="00B30C43"/>
    <w:rsid w:val="00B332FD"/>
    <w:rsid w:val="00B817B9"/>
    <w:rsid w:val="00BA1AE0"/>
    <w:rsid w:val="00BC4932"/>
    <w:rsid w:val="00BE343A"/>
    <w:rsid w:val="00BF4C3E"/>
    <w:rsid w:val="00C02929"/>
    <w:rsid w:val="00C1546D"/>
    <w:rsid w:val="00D57185"/>
    <w:rsid w:val="00D71F8E"/>
    <w:rsid w:val="00D74E22"/>
    <w:rsid w:val="00DD04E9"/>
    <w:rsid w:val="00DD4721"/>
    <w:rsid w:val="00DF4662"/>
    <w:rsid w:val="00E310E1"/>
    <w:rsid w:val="00E45FBA"/>
    <w:rsid w:val="00EB09A2"/>
    <w:rsid w:val="00EB124D"/>
    <w:rsid w:val="00EC1907"/>
    <w:rsid w:val="00F11C7F"/>
    <w:rsid w:val="00F5160B"/>
    <w:rsid w:val="00FA209E"/>
    <w:rsid w:val="00FD79E0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74E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 пропозиція </dc:title>
  <dc:subject/>
  <dc:creator>User</dc:creator>
  <cp:keywords/>
  <dc:description/>
  <cp:lastModifiedBy>Admin</cp:lastModifiedBy>
  <cp:revision>7</cp:revision>
  <dcterms:created xsi:type="dcterms:W3CDTF">2016-02-19T17:31:00Z</dcterms:created>
  <dcterms:modified xsi:type="dcterms:W3CDTF">2016-03-31T08:41:00Z</dcterms:modified>
</cp:coreProperties>
</file>