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5601BD" w:rsidRDefault="003F25A8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</w:t>
      </w:r>
    </w:p>
    <w:p w:rsidR="00EA3921" w:rsidRDefault="005601BD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>Зміни згідно розпорядження № 5/</w:t>
      </w:r>
      <w:proofErr w:type="spellStart"/>
      <w:r>
        <w:rPr>
          <w:sz w:val="20"/>
          <w:lang w:val="uk-UA"/>
        </w:rPr>
        <w:t>бюдж</w:t>
      </w:r>
      <w:proofErr w:type="spellEnd"/>
      <w:r>
        <w:rPr>
          <w:sz w:val="20"/>
          <w:lang w:val="uk-UA"/>
        </w:rPr>
        <w:t>. від 14.04.2021 року</w:t>
      </w:r>
      <w:r w:rsidR="003F25A8" w:rsidRPr="006F2369">
        <w:rPr>
          <w:sz w:val="20"/>
          <w:lang w:val="uk-UA"/>
        </w:rPr>
        <w:t xml:space="preserve"> </w:t>
      </w:r>
      <w:r w:rsidR="00EA3921">
        <w:rPr>
          <w:sz w:val="20"/>
          <w:lang w:val="uk-UA"/>
        </w:rPr>
        <w:t>, рішення № 104 від28.04.2021р</w:t>
      </w:r>
      <w:r w:rsidR="003F25A8" w:rsidRPr="006F2369">
        <w:rPr>
          <w:sz w:val="20"/>
          <w:lang w:val="uk-UA"/>
        </w:rPr>
        <w:t xml:space="preserve"> </w:t>
      </w:r>
    </w:p>
    <w:p w:rsidR="00642276" w:rsidRDefault="00EA3921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</w:t>
      </w:r>
      <w:r w:rsidR="003F25A8" w:rsidRPr="006F2369">
        <w:rPr>
          <w:sz w:val="20"/>
          <w:lang w:val="uk-UA"/>
        </w:rPr>
        <w:t xml:space="preserve">                                                                                                 </w:t>
      </w:r>
      <w:r w:rsidR="003F25A8">
        <w:rPr>
          <w:sz w:val="20"/>
          <w:lang w:val="uk-UA"/>
        </w:rPr>
        <w:t xml:space="preserve">                        </w:t>
      </w:r>
      <w:r w:rsidR="003F25A8">
        <w:rPr>
          <w:sz w:val="24"/>
          <w:szCs w:val="24"/>
          <w:lang w:val="uk-UA"/>
        </w:rPr>
        <w:t xml:space="preserve">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1 251 133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9 915,05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197 051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  <w:r w:rsidR="005601BD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 +</w:t>
      </w:r>
      <w:r w:rsidR="00014495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51 655,34</w:t>
      </w:r>
      <w:r w:rsidR="0092468D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5601BD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)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D412F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62949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грн. </w:t>
      </w:r>
      <w:r w:rsidR="005601BD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r w:rsidR="00014495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+</w:t>
      </w:r>
      <w:r w:rsidR="005601BD" w:rsidRPr="0001449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38429,61)</w:t>
      </w:r>
    </w:p>
    <w:p w:rsidR="003F25A8" w:rsidRPr="003F25A8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>- облаштування пандусів в амбулаторіях</w:t>
      </w:r>
      <w:r w:rsidR="00EA39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(капітальний ремонт ) </w:t>
      </w: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EA39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119 750 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грн.</w:t>
      </w:r>
      <w:bookmarkStart w:id="0" w:name="_GoBack"/>
      <w:bookmarkEnd w:id="0"/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B7BC8"/>
    <w:rsid w:val="004E16E2"/>
    <w:rsid w:val="004F0941"/>
    <w:rsid w:val="005076C7"/>
    <w:rsid w:val="00556D83"/>
    <w:rsid w:val="005601BD"/>
    <w:rsid w:val="005803BC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573E3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EA80-C264-4E8B-BE5C-603EDA71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4776</Words>
  <Characters>2723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4</cp:revision>
  <cp:lastPrinted>2021-05-05T09:40:00Z</cp:lastPrinted>
  <dcterms:created xsi:type="dcterms:W3CDTF">2021-05-05T09:29:00Z</dcterms:created>
  <dcterms:modified xsi:type="dcterms:W3CDTF">2021-05-05T09:41:00Z</dcterms:modified>
</cp:coreProperties>
</file>