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6049B" w14:textId="77777777" w:rsidR="008372CA" w:rsidRDefault="008372CA" w:rsidP="00007BDC">
      <w:pPr>
        <w:shd w:val="clear" w:color="auto" w:fill="FFFFFF"/>
        <w:jc w:val="both"/>
        <w:rPr>
          <w:rFonts w:ascii="Times New Roman" w:eastAsia="Times New Roman" w:hAnsi="Times New Roman" w:cs="Times New Roman"/>
          <w:color w:val="4D4D4D"/>
          <w:sz w:val="28"/>
          <w:szCs w:val="28"/>
          <w:lang w:eastAsia="uk-UA"/>
        </w:rPr>
      </w:pPr>
      <w:bookmarkStart w:id="0" w:name="_GoBack"/>
      <w:bookmarkEnd w:id="0"/>
    </w:p>
    <w:p w14:paraId="6E0695E5" w14:textId="1EC154AD" w:rsidR="008372CA" w:rsidRDefault="008372CA" w:rsidP="008372CA">
      <w:pPr>
        <w:shd w:val="clear" w:color="auto" w:fill="FFFFFF"/>
        <w:ind w:left="6237" w:firstLine="6"/>
        <w:jc w:val="both"/>
        <w:rPr>
          <w:rFonts w:ascii="Times New Roman" w:eastAsia="Times New Roman" w:hAnsi="Times New Roman" w:cs="Times New Roman"/>
          <w:color w:val="4D4D4D"/>
          <w:sz w:val="28"/>
          <w:szCs w:val="28"/>
          <w:lang w:eastAsia="uk-UA"/>
        </w:rPr>
      </w:pPr>
    </w:p>
    <w:p w14:paraId="79DA3CF9" w14:textId="77777777" w:rsidR="00F620D1" w:rsidRDefault="00F620D1" w:rsidP="008372CA">
      <w:pPr>
        <w:shd w:val="clear" w:color="auto" w:fill="FFFFFF"/>
        <w:ind w:left="6237" w:firstLine="6"/>
        <w:jc w:val="both"/>
        <w:rPr>
          <w:rFonts w:ascii="Times New Roman" w:eastAsia="Times New Roman" w:hAnsi="Times New Roman" w:cs="Times New Roman"/>
          <w:color w:val="4D4D4D"/>
          <w:sz w:val="28"/>
          <w:szCs w:val="28"/>
          <w:lang w:eastAsia="uk-UA"/>
        </w:rPr>
      </w:pPr>
    </w:p>
    <w:p w14:paraId="1EFB7DBC" w14:textId="50A8926F" w:rsidR="008372CA" w:rsidRPr="00005AAA" w:rsidRDefault="008372CA" w:rsidP="008372CA">
      <w:pPr>
        <w:shd w:val="clear" w:color="auto" w:fill="FFFFFF"/>
        <w:ind w:left="6237" w:firstLine="6"/>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Додаток</w:t>
      </w:r>
      <w:r>
        <w:rPr>
          <w:rFonts w:ascii="Times New Roman" w:eastAsia="Times New Roman" w:hAnsi="Times New Roman" w:cs="Times New Roman"/>
          <w:color w:val="4D4D4D"/>
          <w:sz w:val="28"/>
          <w:szCs w:val="28"/>
          <w:lang w:eastAsia="uk-UA"/>
        </w:rPr>
        <w:t xml:space="preserve"> 1</w:t>
      </w:r>
      <w:r w:rsidRPr="00005AAA">
        <w:rPr>
          <w:rFonts w:ascii="Times New Roman" w:eastAsia="Times New Roman" w:hAnsi="Times New Roman" w:cs="Times New Roman"/>
          <w:color w:val="4D4D4D"/>
          <w:sz w:val="28"/>
          <w:szCs w:val="28"/>
          <w:lang w:eastAsia="uk-UA"/>
        </w:rPr>
        <w:t xml:space="preserve"> до рішення</w:t>
      </w:r>
    </w:p>
    <w:p w14:paraId="4EF501E8" w14:textId="2BA599AF" w:rsidR="008372CA" w:rsidRPr="00005AAA" w:rsidRDefault="008372CA" w:rsidP="008372CA">
      <w:pPr>
        <w:shd w:val="clear" w:color="auto" w:fill="FFFFFF"/>
        <w:ind w:left="6237" w:firstLine="6"/>
        <w:jc w:val="both"/>
        <w:rPr>
          <w:rFonts w:ascii="Times New Roman" w:eastAsia="Times New Roman" w:hAnsi="Times New Roman" w:cs="Times New Roman"/>
          <w:color w:val="4D4D4D"/>
          <w:sz w:val="28"/>
          <w:szCs w:val="28"/>
          <w:lang w:eastAsia="uk-UA"/>
        </w:rPr>
      </w:pPr>
      <w:r>
        <w:rPr>
          <w:rFonts w:ascii="Times New Roman" w:eastAsia="Times New Roman" w:hAnsi="Times New Roman" w:cs="Times New Roman"/>
          <w:color w:val="4D4D4D"/>
          <w:sz w:val="28"/>
          <w:szCs w:val="28"/>
          <w:lang w:eastAsia="uk-UA"/>
        </w:rPr>
        <w:t xml:space="preserve">сесії </w:t>
      </w:r>
      <w:r w:rsidR="004720F1">
        <w:rPr>
          <w:rFonts w:ascii="Times New Roman" w:eastAsia="Times New Roman" w:hAnsi="Times New Roman" w:cs="Times New Roman"/>
          <w:color w:val="4D4D4D"/>
          <w:sz w:val="28"/>
          <w:szCs w:val="28"/>
          <w:lang w:eastAsia="uk-UA"/>
        </w:rPr>
        <w:t>Грушів</w:t>
      </w:r>
      <w:r w:rsidRPr="00005AAA">
        <w:rPr>
          <w:rFonts w:ascii="Times New Roman" w:eastAsia="Times New Roman" w:hAnsi="Times New Roman" w:cs="Times New Roman"/>
          <w:color w:val="4D4D4D"/>
          <w:sz w:val="28"/>
          <w:szCs w:val="28"/>
          <w:lang w:eastAsia="uk-UA"/>
        </w:rPr>
        <w:t xml:space="preserve">ської сільської </w:t>
      </w:r>
      <w:r>
        <w:rPr>
          <w:rFonts w:ascii="Times New Roman" w:eastAsia="Times New Roman" w:hAnsi="Times New Roman" w:cs="Times New Roman"/>
          <w:color w:val="4D4D4D"/>
          <w:sz w:val="28"/>
          <w:szCs w:val="28"/>
          <w:lang w:eastAsia="uk-UA"/>
        </w:rPr>
        <w:t xml:space="preserve">ради </w:t>
      </w:r>
      <w:r w:rsidRPr="00005AAA">
        <w:rPr>
          <w:rFonts w:ascii="Times New Roman" w:eastAsia="Times New Roman" w:hAnsi="Times New Roman" w:cs="Times New Roman"/>
          <w:color w:val="4D4D4D"/>
          <w:sz w:val="28"/>
          <w:szCs w:val="28"/>
          <w:lang w:eastAsia="uk-UA"/>
        </w:rPr>
        <w:t xml:space="preserve">від </w:t>
      </w:r>
      <w:r w:rsidR="004720F1">
        <w:rPr>
          <w:rFonts w:ascii="Times New Roman" w:eastAsia="Times New Roman" w:hAnsi="Times New Roman" w:cs="Times New Roman"/>
          <w:color w:val="4D4D4D"/>
          <w:sz w:val="28"/>
          <w:szCs w:val="28"/>
          <w:lang w:eastAsia="uk-UA"/>
        </w:rPr>
        <w:t>30.10.2024</w:t>
      </w:r>
      <w:r w:rsidRPr="00005AAA">
        <w:rPr>
          <w:rFonts w:ascii="Times New Roman" w:eastAsia="Times New Roman" w:hAnsi="Times New Roman" w:cs="Times New Roman"/>
          <w:color w:val="4D4D4D"/>
          <w:sz w:val="28"/>
          <w:szCs w:val="28"/>
          <w:lang w:eastAsia="uk-UA"/>
        </w:rPr>
        <w:t xml:space="preserve"> р. №</w:t>
      </w:r>
      <w:r w:rsidR="009C60F0">
        <w:rPr>
          <w:rFonts w:ascii="Times New Roman" w:eastAsia="Times New Roman" w:hAnsi="Times New Roman" w:cs="Times New Roman"/>
          <w:color w:val="4D4D4D"/>
          <w:sz w:val="28"/>
          <w:szCs w:val="28"/>
          <w:lang w:eastAsia="uk-UA"/>
        </w:rPr>
        <w:t xml:space="preserve"> 543</w:t>
      </w:r>
    </w:p>
    <w:p w14:paraId="28570829" w14:textId="77777777" w:rsidR="008372CA" w:rsidRPr="00005AAA" w:rsidRDefault="008372CA" w:rsidP="008372CA">
      <w:pPr>
        <w:shd w:val="clear" w:color="auto" w:fill="FFFFFF"/>
        <w:spacing w:before="75" w:after="75"/>
        <w:jc w:val="center"/>
        <w:rPr>
          <w:rFonts w:ascii="Times New Roman" w:eastAsia="Times New Roman" w:hAnsi="Times New Roman" w:cs="Times New Roman"/>
          <w:color w:val="4D4D4D"/>
          <w:sz w:val="28"/>
          <w:szCs w:val="28"/>
          <w:lang w:eastAsia="uk-UA"/>
        </w:rPr>
      </w:pPr>
    </w:p>
    <w:p w14:paraId="2DE0CF6F" w14:textId="77777777" w:rsidR="008372CA" w:rsidRPr="00005AAA" w:rsidRDefault="008372CA" w:rsidP="008372CA">
      <w:pPr>
        <w:shd w:val="clear" w:color="auto" w:fill="FFFFFF"/>
        <w:spacing w:before="75" w:after="75"/>
        <w:jc w:val="center"/>
        <w:rPr>
          <w:rFonts w:ascii="Times New Roman" w:eastAsia="Times New Roman" w:hAnsi="Times New Roman" w:cs="Times New Roman"/>
          <w:b/>
          <w:color w:val="4D4D4D"/>
          <w:sz w:val="28"/>
          <w:szCs w:val="28"/>
          <w:lang w:eastAsia="uk-UA"/>
        </w:rPr>
      </w:pPr>
      <w:r w:rsidRPr="00005AAA">
        <w:rPr>
          <w:rFonts w:ascii="Times New Roman" w:eastAsia="Times New Roman" w:hAnsi="Times New Roman" w:cs="Times New Roman"/>
          <w:b/>
          <w:color w:val="4D4D4D"/>
          <w:sz w:val="28"/>
          <w:szCs w:val="28"/>
          <w:lang w:eastAsia="uk-UA"/>
        </w:rPr>
        <w:t>ПРОГРАМА</w:t>
      </w:r>
    </w:p>
    <w:p w14:paraId="24829431" w14:textId="77777777" w:rsidR="008372CA" w:rsidRDefault="008372CA" w:rsidP="008372CA">
      <w:pPr>
        <w:shd w:val="clear" w:color="auto" w:fill="FFFFFF"/>
        <w:jc w:val="center"/>
        <w:rPr>
          <w:rFonts w:ascii="Times New Roman" w:eastAsia="Times New Roman" w:hAnsi="Times New Roman" w:cs="Times New Roman"/>
          <w:b/>
          <w:color w:val="4D4D4D"/>
          <w:sz w:val="28"/>
          <w:szCs w:val="28"/>
          <w:lang w:eastAsia="uk-UA"/>
        </w:rPr>
      </w:pPr>
      <w:r w:rsidRPr="00005AAA">
        <w:rPr>
          <w:rFonts w:ascii="Times New Roman" w:eastAsia="Times New Roman" w:hAnsi="Times New Roman" w:cs="Times New Roman"/>
          <w:b/>
          <w:color w:val="4D4D4D"/>
          <w:sz w:val="28"/>
          <w:szCs w:val="28"/>
          <w:lang w:eastAsia="uk-UA"/>
        </w:rPr>
        <w:t xml:space="preserve">створення місцевої  автоматизованої </w:t>
      </w:r>
    </w:p>
    <w:p w14:paraId="2B501D97" w14:textId="77777777" w:rsidR="003578C8" w:rsidRDefault="008372CA" w:rsidP="008372CA">
      <w:pPr>
        <w:shd w:val="clear" w:color="auto" w:fill="FFFFFF"/>
        <w:jc w:val="center"/>
        <w:rPr>
          <w:rFonts w:ascii="Times New Roman" w:eastAsia="Times New Roman" w:hAnsi="Times New Roman" w:cs="Times New Roman"/>
          <w:b/>
          <w:color w:val="4D4D4D"/>
          <w:sz w:val="28"/>
          <w:szCs w:val="28"/>
          <w:lang w:eastAsia="uk-UA"/>
        </w:rPr>
      </w:pPr>
      <w:r w:rsidRPr="00005AAA">
        <w:rPr>
          <w:rFonts w:ascii="Times New Roman" w:eastAsia="Times New Roman" w:hAnsi="Times New Roman" w:cs="Times New Roman"/>
          <w:b/>
          <w:color w:val="4D4D4D"/>
          <w:sz w:val="28"/>
          <w:szCs w:val="28"/>
          <w:lang w:eastAsia="uk-UA"/>
        </w:rPr>
        <w:t>системи централізованого оповіщення</w:t>
      </w:r>
      <w:r>
        <w:rPr>
          <w:rFonts w:ascii="Times New Roman" w:eastAsia="Times New Roman" w:hAnsi="Times New Roman" w:cs="Times New Roman"/>
          <w:b/>
          <w:color w:val="4D4D4D"/>
          <w:sz w:val="28"/>
          <w:szCs w:val="28"/>
          <w:lang w:eastAsia="uk-UA"/>
        </w:rPr>
        <w:t xml:space="preserve"> населення на </w:t>
      </w:r>
    </w:p>
    <w:p w14:paraId="6B132E36" w14:textId="5579B87E" w:rsidR="008372CA" w:rsidRPr="00005AAA" w:rsidRDefault="008372CA" w:rsidP="003578C8">
      <w:pPr>
        <w:shd w:val="clear" w:color="auto" w:fill="FFFFFF"/>
        <w:jc w:val="center"/>
        <w:rPr>
          <w:rFonts w:ascii="Times New Roman" w:eastAsia="Times New Roman" w:hAnsi="Times New Roman" w:cs="Times New Roman"/>
          <w:b/>
          <w:color w:val="4D4D4D"/>
          <w:sz w:val="28"/>
          <w:szCs w:val="28"/>
          <w:lang w:eastAsia="uk-UA"/>
        </w:rPr>
      </w:pPr>
      <w:r>
        <w:rPr>
          <w:rFonts w:ascii="Times New Roman" w:eastAsia="Times New Roman" w:hAnsi="Times New Roman" w:cs="Times New Roman"/>
          <w:b/>
          <w:color w:val="4D4D4D"/>
          <w:sz w:val="28"/>
          <w:szCs w:val="28"/>
          <w:lang w:eastAsia="uk-UA"/>
        </w:rPr>
        <w:t xml:space="preserve">території </w:t>
      </w:r>
      <w:r w:rsidR="003578C8">
        <w:rPr>
          <w:rFonts w:ascii="Times New Roman" w:eastAsia="Times New Roman" w:hAnsi="Times New Roman" w:cs="Times New Roman"/>
          <w:b/>
          <w:color w:val="4D4D4D"/>
          <w:sz w:val="28"/>
          <w:szCs w:val="28"/>
          <w:lang w:eastAsia="uk-UA"/>
        </w:rPr>
        <w:t xml:space="preserve"> Грушів</w:t>
      </w:r>
      <w:r w:rsidRPr="00005AAA">
        <w:rPr>
          <w:rFonts w:ascii="Times New Roman" w:eastAsia="Times New Roman" w:hAnsi="Times New Roman" w:cs="Times New Roman"/>
          <w:b/>
          <w:color w:val="4D4D4D"/>
          <w:sz w:val="28"/>
          <w:szCs w:val="28"/>
          <w:lang w:eastAsia="uk-UA"/>
        </w:rPr>
        <w:t xml:space="preserve">ської сільської </w:t>
      </w:r>
      <w:r w:rsidR="00F620D1">
        <w:rPr>
          <w:rFonts w:ascii="Times New Roman" w:eastAsia="Times New Roman" w:hAnsi="Times New Roman" w:cs="Times New Roman"/>
          <w:b/>
          <w:color w:val="4D4D4D"/>
          <w:sz w:val="28"/>
          <w:szCs w:val="28"/>
          <w:lang w:eastAsia="uk-UA"/>
        </w:rPr>
        <w:t>ради</w:t>
      </w:r>
      <w:r w:rsidR="004720F1">
        <w:rPr>
          <w:rFonts w:ascii="Times New Roman" w:eastAsia="Times New Roman" w:hAnsi="Times New Roman" w:cs="Times New Roman"/>
          <w:b/>
          <w:color w:val="4D4D4D"/>
          <w:sz w:val="28"/>
          <w:szCs w:val="28"/>
          <w:lang w:eastAsia="uk-UA"/>
        </w:rPr>
        <w:t xml:space="preserve"> на 2024-2025</w:t>
      </w:r>
      <w:r>
        <w:rPr>
          <w:rFonts w:ascii="Times New Roman" w:eastAsia="Times New Roman" w:hAnsi="Times New Roman" w:cs="Times New Roman"/>
          <w:b/>
          <w:color w:val="4D4D4D"/>
          <w:sz w:val="28"/>
          <w:szCs w:val="28"/>
          <w:lang w:eastAsia="uk-UA"/>
        </w:rPr>
        <w:t xml:space="preserve"> роки</w:t>
      </w:r>
    </w:p>
    <w:p w14:paraId="59E0AE6C" w14:textId="77777777" w:rsidR="008372CA" w:rsidRPr="004957F6" w:rsidRDefault="008372CA" w:rsidP="008372CA">
      <w:pPr>
        <w:shd w:val="clear" w:color="auto" w:fill="FFFFFF"/>
        <w:spacing w:before="75" w:after="75"/>
        <w:jc w:val="center"/>
        <w:rPr>
          <w:rFonts w:ascii="Times New Roman" w:eastAsia="Times New Roman" w:hAnsi="Times New Roman" w:cs="Times New Roman"/>
          <w:b/>
          <w:color w:val="4D4D4D"/>
          <w:sz w:val="28"/>
          <w:szCs w:val="28"/>
          <w:lang w:eastAsia="uk-UA"/>
        </w:rPr>
      </w:pPr>
    </w:p>
    <w:p w14:paraId="1B905927" w14:textId="77777777" w:rsidR="008372CA" w:rsidRPr="004957F6" w:rsidRDefault="008372CA" w:rsidP="008372CA">
      <w:pPr>
        <w:pStyle w:val="aa"/>
        <w:numPr>
          <w:ilvl w:val="0"/>
          <w:numId w:val="26"/>
        </w:numPr>
        <w:shd w:val="clear" w:color="auto" w:fill="FFFFFF"/>
        <w:spacing w:before="75" w:after="75"/>
        <w:jc w:val="center"/>
        <w:rPr>
          <w:rFonts w:ascii="Times New Roman" w:eastAsia="Times New Roman" w:hAnsi="Times New Roman" w:cs="Times New Roman"/>
          <w:b/>
          <w:color w:val="4D4D4D"/>
          <w:sz w:val="28"/>
          <w:szCs w:val="28"/>
          <w:lang w:eastAsia="uk-UA"/>
        </w:rPr>
      </w:pPr>
      <w:r w:rsidRPr="004957F6">
        <w:rPr>
          <w:rFonts w:ascii="Times New Roman" w:eastAsia="Times New Roman" w:hAnsi="Times New Roman" w:cs="Times New Roman"/>
          <w:b/>
          <w:color w:val="4D4D4D"/>
          <w:sz w:val="28"/>
          <w:szCs w:val="28"/>
          <w:lang w:eastAsia="uk-UA"/>
        </w:rPr>
        <w:t>Загальна частина</w:t>
      </w:r>
    </w:p>
    <w:p w14:paraId="0BB8E093" w14:textId="77777777" w:rsidR="008372CA" w:rsidRPr="00005AA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4E8C0BBE" w14:textId="39A78E98" w:rsidR="008372CA" w:rsidRPr="00005AAA" w:rsidRDefault="003578C8" w:rsidP="008372CA">
      <w:pPr>
        <w:shd w:val="clear" w:color="auto" w:fill="FFFFFF"/>
        <w:spacing w:before="75" w:after="75"/>
        <w:jc w:val="center"/>
        <w:rPr>
          <w:rFonts w:ascii="Times New Roman" w:eastAsia="Times New Roman" w:hAnsi="Times New Roman" w:cs="Times New Roman"/>
          <w:color w:val="4D4D4D"/>
          <w:sz w:val="28"/>
          <w:szCs w:val="28"/>
          <w:lang w:eastAsia="uk-UA"/>
        </w:rPr>
      </w:pPr>
      <w:r>
        <w:rPr>
          <w:rFonts w:ascii="Times New Roman" w:eastAsia="Times New Roman" w:hAnsi="Times New Roman" w:cs="Times New Roman"/>
          <w:color w:val="4D4D4D"/>
          <w:sz w:val="28"/>
          <w:szCs w:val="28"/>
          <w:lang w:eastAsia="uk-UA"/>
        </w:rPr>
        <w:t xml:space="preserve"> </w:t>
      </w:r>
      <w:r>
        <w:rPr>
          <w:rFonts w:ascii="Times New Roman" w:eastAsia="Times New Roman" w:hAnsi="Times New Roman" w:cs="Times New Roman"/>
          <w:color w:val="4D4D4D"/>
          <w:sz w:val="28"/>
          <w:szCs w:val="28"/>
          <w:lang w:eastAsia="uk-UA"/>
        </w:rPr>
        <w:tab/>
      </w:r>
      <w:r w:rsidR="008372CA" w:rsidRPr="00005AAA">
        <w:rPr>
          <w:rFonts w:ascii="Times New Roman" w:eastAsia="Times New Roman" w:hAnsi="Times New Roman" w:cs="Times New Roman"/>
          <w:color w:val="4D4D4D"/>
          <w:sz w:val="28"/>
          <w:szCs w:val="28"/>
          <w:lang w:eastAsia="uk-UA"/>
        </w:rPr>
        <w:t>ПАСПОРТ ПРОГРАМИ</w:t>
      </w:r>
    </w:p>
    <w:p w14:paraId="6DAB5588" w14:textId="77777777" w:rsidR="008372CA" w:rsidRPr="00005AA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tbl>
      <w:tblPr>
        <w:tblStyle w:val="a5"/>
        <w:tblW w:w="0" w:type="auto"/>
        <w:tblLook w:val="04A0" w:firstRow="1" w:lastRow="0" w:firstColumn="1" w:lastColumn="0" w:noHBand="0" w:noVBand="1"/>
      </w:tblPr>
      <w:tblGrid>
        <w:gridCol w:w="704"/>
        <w:gridCol w:w="4253"/>
        <w:gridCol w:w="4536"/>
      </w:tblGrid>
      <w:tr w:rsidR="008372CA" w:rsidRPr="00005AAA" w14:paraId="2C51B23F" w14:textId="77777777" w:rsidTr="007647EE">
        <w:tc>
          <w:tcPr>
            <w:tcW w:w="704" w:type="dxa"/>
          </w:tcPr>
          <w:p w14:paraId="60FD369E"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1.</w:t>
            </w:r>
          </w:p>
        </w:tc>
        <w:tc>
          <w:tcPr>
            <w:tcW w:w="4253" w:type="dxa"/>
          </w:tcPr>
          <w:p w14:paraId="6D25411C"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Ініціатор</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розроблення</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493FB6B9" w14:textId="1AD4DF41" w:rsidR="008372CA" w:rsidRPr="00005AAA" w:rsidRDefault="004720F1" w:rsidP="007647EE">
            <w:pPr>
              <w:spacing w:before="75" w:after="75"/>
              <w:jc w:val="both"/>
              <w:rPr>
                <w:rFonts w:ascii="Times New Roman" w:eastAsia="Times New Roman" w:hAnsi="Times New Roman" w:cs="Times New Roman"/>
                <w:color w:val="4D4D4D"/>
                <w:sz w:val="28"/>
                <w:szCs w:val="28"/>
                <w:lang w:eastAsia="uk-UA"/>
              </w:rPr>
            </w:pPr>
            <w:r>
              <w:rPr>
                <w:rFonts w:ascii="Times New Roman" w:eastAsia="Times New Roman" w:hAnsi="Times New Roman" w:cs="Times New Roman"/>
                <w:color w:val="4D4D4D"/>
                <w:sz w:val="28"/>
                <w:szCs w:val="28"/>
                <w:lang w:eastAsia="uk-UA"/>
              </w:rPr>
              <w:t>Грушів</w:t>
            </w:r>
            <w:r w:rsidR="008372CA" w:rsidRPr="000B33A8">
              <w:rPr>
                <w:rFonts w:ascii="Times New Roman" w:eastAsia="Times New Roman" w:hAnsi="Times New Roman" w:cs="Times New Roman"/>
                <w:sz w:val="28"/>
                <w:szCs w:val="28"/>
                <w:lang w:eastAsia="uk-UA"/>
              </w:rPr>
              <w:t xml:space="preserve">ська </w:t>
            </w:r>
            <w:proofErr w:type="spellStart"/>
            <w:r w:rsidR="008372CA" w:rsidRPr="000B33A8">
              <w:rPr>
                <w:rFonts w:ascii="Times New Roman" w:eastAsia="Times New Roman" w:hAnsi="Times New Roman" w:cs="Times New Roman"/>
                <w:sz w:val="28"/>
                <w:szCs w:val="28"/>
                <w:lang w:eastAsia="uk-UA"/>
              </w:rPr>
              <w:t>сільська</w:t>
            </w:r>
            <w:proofErr w:type="spellEnd"/>
            <w:r w:rsidR="008372CA" w:rsidRPr="000B33A8">
              <w:rPr>
                <w:rFonts w:ascii="Times New Roman" w:eastAsia="Times New Roman" w:hAnsi="Times New Roman" w:cs="Times New Roman"/>
                <w:sz w:val="28"/>
                <w:szCs w:val="28"/>
                <w:lang w:eastAsia="uk-UA"/>
              </w:rPr>
              <w:t xml:space="preserve"> рада</w:t>
            </w:r>
          </w:p>
        </w:tc>
      </w:tr>
      <w:tr w:rsidR="008372CA" w:rsidRPr="00005AAA" w14:paraId="5ECF2366" w14:textId="77777777" w:rsidTr="007647EE">
        <w:tc>
          <w:tcPr>
            <w:tcW w:w="704" w:type="dxa"/>
          </w:tcPr>
          <w:p w14:paraId="552FE8F6" w14:textId="77777777" w:rsidR="008372CA" w:rsidRPr="00513262" w:rsidRDefault="008372CA" w:rsidP="007647EE">
            <w:pPr>
              <w:spacing w:before="75" w:after="75"/>
              <w:jc w:val="both"/>
              <w:rPr>
                <w:rFonts w:ascii="Times New Roman" w:eastAsia="Times New Roman" w:hAnsi="Times New Roman" w:cs="Times New Roman"/>
                <w:sz w:val="28"/>
                <w:szCs w:val="28"/>
                <w:lang w:eastAsia="uk-UA"/>
              </w:rPr>
            </w:pPr>
            <w:r w:rsidRPr="00513262">
              <w:rPr>
                <w:rFonts w:ascii="Times New Roman" w:eastAsia="Times New Roman" w:hAnsi="Times New Roman" w:cs="Times New Roman"/>
                <w:sz w:val="28"/>
                <w:szCs w:val="28"/>
                <w:lang w:eastAsia="uk-UA"/>
              </w:rPr>
              <w:t>2.</w:t>
            </w:r>
          </w:p>
        </w:tc>
        <w:tc>
          <w:tcPr>
            <w:tcW w:w="4253" w:type="dxa"/>
          </w:tcPr>
          <w:p w14:paraId="2A09098C" w14:textId="77777777" w:rsidR="008372CA" w:rsidRPr="00513262" w:rsidRDefault="008372CA" w:rsidP="007647EE">
            <w:pPr>
              <w:spacing w:before="75" w:after="75"/>
              <w:jc w:val="both"/>
              <w:rPr>
                <w:rFonts w:ascii="Times New Roman" w:eastAsia="Times New Roman" w:hAnsi="Times New Roman" w:cs="Times New Roman"/>
                <w:sz w:val="28"/>
                <w:szCs w:val="28"/>
                <w:lang w:eastAsia="uk-UA"/>
              </w:rPr>
            </w:pPr>
            <w:r w:rsidRPr="00513262">
              <w:rPr>
                <w:rFonts w:ascii="Times New Roman" w:eastAsia="Times New Roman" w:hAnsi="Times New Roman" w:cs="Times New Roman"/>
                <w:sz w:val="28"/>
                <w:szCs w:val="28"/>
                <w:lang w:eastAsia="uk-UA"/>
              </w:rPr>
              <w:t xml:space="preserve">Дата, номер і </w:t>
            </w:r>
            <w:proofErr w:type="spellStart"/>
            <w:r w:rsidRPr="00513262">
              <w:rPr>
                <w:rFonts w:ascii="Times New Roman" w:eastAsia="Times New Roman" w:hAnsi="Times New Roman" w:cs="Times New Roman"/>
                <w:sz w:val="28"/>
                <w:szCs w:val="28"/>
                <w:lang w:eastAsia="uk-UA"/>
              </w:rPr>
              <w:t>назва</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розпорядчого</w:t>
            </w:r>
            <w:proofErr w:type="spellEnd"/>
            <w:r w:rsidRPr="00513262">
              <w:rPr>
                <w:rFonts w:ascii="Times New Roman" w:eastAsia="Times New Roman" w:hAnsi="Times New Roman" w:cs="Times New Roman"/>
                <w:sz w:val="28"/>
                <w:szCs w:val="28"/>
                <w:lang w:eastAsia="uk-UA"/>
              </w:rPr>
              <w:t xml:space="preserve"> документу органу </w:t>
            </w:r>
            <w:proofErr w:type="spellStart"/>
            <w:r w:rsidRPr="00513262">
              <w:rPr>
                <w:rFonts w:ascii="Times New Roman" w:eastAsia="Times New Roman" w:hAnsi="Times New Roman" w:cs="Times New Roman"/>
                <w:sz w:val="28"/>
                <w:szCs w:val="28"/>
                <w:lang w:eastAsia="uk-UA"/>
              </w:rPr>
              <w:t>виконавчої</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влади</w:t>
            </w:r>
            <w:proofErr w:type="spellEnd"/>
            <w:r w:rsidRPr="00513262">
              <w:rPr>
                <w:rFonts w:ascii="Times New Roman" w:eastAsia="Times New Roman" w:hAnsi="Times New Roman" w:cs="Times New Roman"/>
                <w:sz w:val="28"/>
                <w:szCs w:val="28"/>
                <w:lang w:eastAsia="uk-UA"/>
              </w:rPr>
              <w:t xml:space="preserve"> про </w:t>
            </w:r>
            <w:proofErr w:type="spellStart"/>
            <w:r w:rsidRPr="00513262">
              <w:rPr>
                <w:rFonts w:ascii="Times New Roman" w:eastAsia="Times New Roman" w:hAnsi="Times New Roman" w:cs="Times New Roman"/>
                <w:sz w:val="28"/>
                <w:szCs w:val="28"/>
                <w:lang w:eastAsia="uk-UA"/>
              </w:rPr>
              <w:t>розроблення</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програми</w:t>
            </w:r>
            <w:proofErr w:type="spellEnd"/>
          </w:p>
        </w:tc>
        <w:tc>
          <w:tcPr>
            <w:tcW w:w="4536" w:type="dxa"/>
          </w:tcPr>
          <w:p w14:paraId="37C01414" w14:textId="77777777" w:rsidR="008372CA" w:rsidRPr="00513262" w:rsidRDefault="008372CA" w:rsidP="007647EE">
            <w:pPr>
              <w:spacing w:before="75" w:after="75"/>
              <w:jc w:val="both"/>
              <w:rPr>
                <w:rFonts w:ascii="Times New Roman" w:eastAsia="Times New Roman" w:hAnsi="Times New Roman" w:cs="Times New Roman"/>
                <w:sz w:val="28"/>
                <w:szCs w:val="28"/>
                <w:lang w:eastAsia="uk-UA"/>
              </w:rPr>
            </w:pPr>
            <w:r w:rsidRPr="00513262">
              <w:rPr>
                <w:rFonts w:ascii="Times New Roman" w:eastAsia="Times New Roman" w:hAnsi="Times New Roman" w:cs="Times New Roman"/>
                <w:sz w:val="28"/>
                <w:szCs w:val="28"/>
                <w:lang w:eastAsia="uk-UA"/>
              </w:rPr>
              <w:t xml:space="preserve">Кодекс </w:t>
            </w:r>
            <w:proofErr w:type="spellStart"/>
            <w:r w:rsidRPr="00513262">
              <w:rPr>
                <w:rFonts w:ascii="Times New Roman" w:eastAsia="Times New Roman" w:hAnsi="Times New Roman" w:cs="Times New Roman"/>
                <w:sz w:val="28"/>
                <w:szCs w:val="28"/>
                <w:lang w:eastAsia="uk-UA"/>
              </w:rPr>
              <w:t>цивільного</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захисту</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України</w:t>
            </w:r>
            <w:proofErr w:type="spellEnd"/>
            <w:r w:rsidRPr="00513262">
              <w:rPr>
                <w:rFonts w:ascii="Times New Roman" w:eastAsia="Times New Roman" w:hAnsi="Times New Roman" w:cs="Times New Roman"/>
                <w:sz w:val="28"/>
                <w:szCs w:val="28"/>
                <w:lang w:eastAsia="uk-UA"/>
              </w:rPr>
              <w:t xml:space="preserve">, постанова </w:t>
            </w:r>
            <w:proofErr w:type="spellStart"/>
            <w:r w:rsidRPr="00513262">
              <w:rPr>
                <w:rFonts w:ascii="Times New Roman" w:eastAsia="Times New Roman" w:hAnsi="Times New Roman" w:cs="Times New Roman"/>
                <w:sz w:val="28"/>
                <w:szCs w:val="28"/>
                <w:lang w:eastAsia="uk-UA"/>
              </w:rPr>
              <w:t>Кабінету</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Міні</w:t>
            </w:r>
            <w:proofErr w:type="gramStart"/>
            <w:r w:rsidRPr="00513262">
              <w:rPr>
                <w:rFonts w:ascii="Times New Roman" w:eastAsia="Times New Roman" w:hAnsi="Times New Roman" w:cs="Times New Roman"/>
                <w:sz w:val="28"/>
                <w:szCs w:val="28"/>
                <w:lang w:eastAsia="uk-UA"/>
              </w:rPr>
              <w:t>стр</w:t>
            </w:r>
            <w:proofErr w:type="gramEnd"/>
            <w:r w:rsidRPr="00513262">
              <w:rPr>
                <w:rFonts w:ascii="Times New Roman" w:eastAsia="Times New Roman" w:hAnsi="Times New Roman" w:cs="Times New Roman"/>
                <w:sz w:val="28"/>
                <w:szCs w:val="28"/>
                <w:lang w:eastAsia="uk-UA"/>
              </w:rPr>
              <w:t>ів</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України</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від</w:t>
            </w:r>
            <w:proofErr w:type="spellEnd"/>
            <w:r w:rsidRPr="00513262">
              <w:rPr>
                <w:rFonts w:ascii="Times New Roman" w:eastAsia="Times New Roman" w:hAnsi="Times New Roman" w:cs="Times New Roman"/>
                <w:sz w:val="28"/>
                <w:szCs w:val="28"/>
                <w:lang w:eastAsia="uk-UA"/>
              </w:rPr>
              <w:t xml:space="preserve"> 27.09.2017 № 733 “Про </w:t>
            </w:r>
            <w:proofErr w:type="spellStart"/>
            <w:r w:rsidRPr="00513262">
              <w:rPr>
                <w:rFonts w:ascii="Times New Roman" w:eastAsia="Times New Roman" w:hAnsi="Times New Roman" w:cs="Times New Roman"/>
                <w:sz w:val="28"/>
                <w:szCs w:val="28"/>
                <w:lang w:eastAsia="uk-UA"/>
              </w:rPr>
              <w:t>затвердження</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Положення</w:t>
            </w:r>
            <w:proofErr w:type="spellEnd"/>
            <w:r w:rsidRPr="00513262">
              <w:rPr>
                <w:rFonts w:ascii="Times New Roman" w:eastAsia="Times New Roman" w:hAnsi="Times New Roman" w:cs="Times New Roman"/>
                <w:sz w:val="28"/>
                <w:szCs w:val="28"/>
                <w:lang w:eastAsia="uk-UA"/>
              </w:rPr>
              <w:t xml:space="preserve"> про </w:t>
            </w:r>
            <w:proofErr w:type="spellStart"/>
            <w:r w:rsidRPr="00513262">
              <w:rPr>
                <w:rFonts w:ascii="Times New Roman" w:eastAsia="Times New Roman" w:hAnsi="Times New Roman" w:cs="Times New Roman"/>
                <w:sz w:val="28"/>
                <w:szCs w:val="28"/>
                <w:lang w:eastAsia="uk-UA"/>
              </w:rPr>
              <w:t>організацію</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оповіщення</w:t>
            </w:r>
            <w:proofErr w:type="spellEnd"/>
            <w:r w:rsidRPr="00513262">
              <w:rPr>
                <w:rFonts w:ascii="Times New Roman" w:eastAsia="Times New Roman" w:hAnsi="Times New Roman" w:cs="Times New Roman"/>
                <w:sz w:val="28"/>
                <w:szCs w:val="28"/>
                <w:lang w:eastAsia="uk-UA"/>
              </w:rPr>
              <w:t xml:space="preserve"> про </w:t>
            </w:r>
            <w:proofErr w:type="spellStart"/>
            <w:r w:rsidRPr="00513262">
              <w:rPr>
                <w:rFonts w:ascii="Times New Roman" w:eastAsia="Times New Roman" w:hAnsi="Times New Roman" w:cs="Times New Roman"/>
                <w:sz w:val="28"/>
                <w:szCs w:val="28"/>
                <w:lang w:eastAsia="uk-UA"/>
              </w:rPr>
              <w:t>загрозу</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виникнення</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або</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виникнення</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надзвичайних</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ситуацій</w:t>
            </w:r>
            <w:proofErr w:type="spellEnd"/>
            <w:r w:rsidRPr="00513262">
              <w:rPr>
                <w:rFonts w:ascii="Times New Roman" w:eastAsia="Times New Roman" w:hAnsi="Times New Roman" w:cs="Times New Roman"/>
                <w:sz w:val="28"/>
                <w:szCs w:val="28"/>
                <w:lang w:eastAsia="uk-UA"/>
              </w:rPr>
              <w:t xml:space="preserve"> та </w:t>
            </w:r>
            <w:proofErr w:type="spellStart"/>
            <w:r w:rsidRPr="00513262">
              <w:rPr>
                <w:rFonts w:ascii="Times New Roman" w:eastAsia="Times New Roman" w:hAnsi="Times New Roman" w:cs="Times New Roman"/>
                <w:sz w:val="28"/>
                <w:szCs w:val="28"/>
                <w:lang w:eastAsia="uk-UA"/>
              </w:rPr>
              <w:t>зв’язку</w:t>
            </w:r>
            <w:proofErr w:type="spellEnd"/>
            <w:r w:rsidRPr="00513262">
              <w:rPr>
                <w:rFonts w:ascii="Times New Roman" w:eastAsia="Times New Roman" w:hAnsi="Times New Roman" w:cs="Times New Roman"/>
                <w:sz w:val="28"/>
                <w:szCs w:val="28"/>
                <w:lang w:eastAsia="uk-UA"/>
              </w:rPr>
              <w:t xml:space="preserve"> у </w:t>
            </w:r>
            <w:proofErr w:type="spellStart"/>
            <w:r w:rsidRPr="00513262">
              <w:rPr>
                <w:rFonts w:ascii="Times New Roman" w:eastAsia="Times New Roman" w:hAnsi="Times New Roman" w:cs="Times New Roman"/>
                <w:sz w:val="28"/>
                <w:szCs w:val="28"/>
                <w:lang w:eastAsia="uk-UA"/>
              </w:rPr>
              <w:t>сфері</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цивільного</w:t>
            </w:r>
            <w:proofErr w:type="spellEnd"/>
            <w:r w:rsidRPr="00513262">
              <w:rPr>
                <w:rFonts w:ascii="Times New Roman" w:eastAsia="Times New Roman" w:hAnsi="Times New Roman" w:cs="Times New Roman"/>
                <w:sz w:val="28"/>
                <w:szCs w:val="28"/>
                <w:lang w:eastAsia="uk-UA"/>
              </w:rPr>
              <w:t xml:space="preserve"> </w:t>
            </w:r>
            <w:proofErr w:type="spellStart"/>
            <w:r w:rsidRPr="00513262">
              <w:rPr>
                <w:rFonts w:ascii="Times New Roman" w:eastAsia="Times New Roman" w:hAnsi="Times New Roman" w:cs="Times New Roman"/>
                <w:sz w:val="28"/>
                <w:szCs w:val="28"/>
                <w:lang w:eastAsia="uk-UA"/>
              </w:rPr>
              <w:t>захисту</w:t>
            </w:r>
            <w:proofErr w:type="spellEnd"/>
            <w:r w:rsidRPr="00513262">
              <w:rPr>
                <w:rFonts w:ascii="Times New Roman" w:eastAsia="Times New Roman" w:hAnsi="Times New Roman" w:cs="Times New Roman"/>
                <w:sz w:val="28"/>
                <w:szCs w:val="28"/>
                <w:lang w:eastAsia="uk-UA"/>
              </w:rPr>
              <w:t>”</w:t>
            </w:r>
          </w:p>
        </w:tc>
      </w:tr>
      <w:tr w:rsidR="008372CA" w:rsidRPr="00005AAA" w14:paraId="41C799BD" w14:textId="77777777" w:rsidTr="007647EE">
        <w:tc>
          <w:tcPr>
            <w:tcW w:w="704" w:type="dxa"/>
          </w:tcPr>
          <w:p w14:paraId="4B8DDB9E"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3.</w:t>
            </w:r>
          </w:p>
        </w:tc>
        <w:tc>
          <w:tcPr>
            <w:tcW w:w="4253" w:type="dxa"/>
          </w:tcPr>
          <w:p w14:paraId="1C2F14E4"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Розробник</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55413629" w14:textId="60F47156" w:rsidR="008372CA" w:rsidRPr="000B33A8" w:rsidRDefault="004720F1" w:rsidP="007647EE">
            <w:pPr>
              <w:spacing w:before="75" w:after="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Грушів</w:t>
            </w:r>
            <w:r w:rsidR="008372CA" w:rsidRPr="000B33A8">
              <w:rPr>
                <w:rFonts w:ascii="Times New Roman" w:eastAsia="Times New Roman" w:hAnsi="Times New Roman" w:cs="Times New Roman"/>
                <w:sz w:val="28"/>
                <w:szCs w:val="28"/>
                <w:lang w:eastAsia="uk-UA"/>
              </w:rPr>
              <w:t xml:space="preserve">ська </w:t>
            </w:r>
            <w:proofErr w:type="spellStart"/>
            <w:r w:rsidR="008372CA" w:rsidRPr="000B33A8">
              <w:rPr>
                <w:rFonts w:ascii="Times New Roman" w:eastAsia="Times New Roman" w:hAnsi="Times New Roman" w:cs="Times New Roman"/>
                <w:sz w:val="28"/>
                <w:szCs w:val="28"/>
                <w:lang w:eastAsia="uk-UA"/>
              </w:rPr>
              <w:t>сільська</w:t>
            </w:r>
            <w:proofErr w:type="spellEnd"/>
            <w:r w:rsidR="008372CA" w:rsidRPr="000B33A8">
              <w:rPr>
                <w:rFonts w:ascii="Times New Roman" w:eastAsia="Times New Roman" w:hAnsi="Times New Roman" w:cs="Times New Roman"/>
                <w:sz w:val="28"/>
                <w:szCs w:val="28"/>
                <w:lang w:eastAsia="uk-UA"/>
              </w:rPr>
              <w:t xml:space="preserve"> рада</w:t>
            </w:r>
          </w:p>
        </w:tc>
      </w:tr>
      <w:tr w:rsidR="008372CA" w:rsidRPr="00005AAA" w14:paraId="30B9416C" w14:textId="77777777" w:rsidTr="007647EE">
        <w:trPr>
          <w:trHeight w:val="745"/>
        </w:trPr>
        <w:tc>
          <w:tcPr>
            <w:tcW w:w="704" w:type="dxa"/>
          </w:tcPr>
          <w:p w14:paraId="2161AF25"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4.</w:t>
            </w:r>
          </w:p>
        </w:tc>
        <w:tc>
          <w:tcPr>
            <w:tcW w:w="4253" w:type="dxa"/>
          </w:tcPr>
          <w:p w14:paraId="3B88DCDB"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Відповідальний</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виконавець</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0C8DA32A" w14:textId="2FFEA931" w:rsidR="008372CA" w:rsidRPr="000B33A8" w:rsidRDefault="004720F1" w:rsidP="007647EE">
            <w:pPr>
              <w:spacing w:before="75" w:after="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Грушів</w:t>
            </w:r>
            <w:r w:rsidR="008372CA" w:rsidRPr="000B33A8">
              <w:rPr>
                <w:rFonts w:ascii="Times New Roman" w:eastAsia="Times New Roman" w:hAnsi="Times New Roman" w:cs="Times New Roman"/>
                <w:sz w:val="28"/>
                <w:szCs w:val="28"/>
                <w:lang w:eastAsia="uk-UA"/>
              </w:rPr>
              <w:t xml:space="preserve">ська </w:t>
            </w:r>
            <w:proofErr w:type="spellStart"/>
            <w:r w:rsidR="008372CA" w:rsidRPr="000B33A8">
              <w:rPr>
                <w:rFonts w:ascii="Times New Roman" w:eastAsia="Times New Roman" w:hAnsi="Times New Roman" w:cs="Times New Roman"/>
                <w:sz w:val="28"/>
                <w:szCs w:val="28"/>
                <w:lang w:eastAsia="uk-UA"/>
              </w:rPr>
              <w:t>сільська</w:t>
            </w:r>
            <w:proofErr w:type="spellEnd"/>
            <w:r w:rsidR="008372CA" w:rsidRPr="000B33A8">
              <w:rPr>
                <w:rFonts w:ascii="Times New Roman" w:eastAsia="Times New Roman" w:hAnsi="Times New Roman" w:cs="Times New Roman"/>
                <w:sz w:val="28"/>
                <w:szCs w:val="28"/>
                <w:lang w:eastAsia="uk-UA"/>
              </w:rPr>
              <w:t xml:space="preserve"> рада</w:t>
            </w:r>
          </w:p>
        </w:tc>
      </w:tr>
      <w:tr w:rsidR="008372CA" w:rsidRPr="00005AAA" w14:paraId="2BAB0EBF" w14:textId="77777777" w:rsidTr="007647EE">
        <w:trPr>
          <w:trHeight w:val="373"/>
        </w:trPr>
        <w:tc>
          <w:tcPr>
            <w:tcW w:w="704" w:type="dxa"/>
          </w:tcPr>
          <w:p w14:paraId="4E0FAACB"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5.</w:t>
            </w:r>
          </w:p>
        </w:tc>
        <w:tc>
          <w:tcPr>
            <w:tcW w:w="4253" w:type="dxa"/>
          </w:tcPr>
          <w:p w14:paraId="4A18106D"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Учасники</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183B07E8" w14:textId="39A12171" w:rsidR="008372CA" w:rsidRPr="000B33A8" w:rsidRDefault="004720F1" w:rsidP="007647EE">
            <w:pPr>
              <w:spacing w:before="75" w:after="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Грушів</w:t>
            </w:r>
            <w:r w:rsidR="008372CA" w:rsidRPr="000B33A8">
              <w:rPr>
                <w:rFonts w:ascii="Times New Roman" w:eastAsia="Times New Roman" w:hAnsi="Times New Roman" w:cs="Times New Roman"/>
                <w:sz w:val="28"/>
                <w:szCs w:val="28"/>
                <w:lang w:eastAsia="uk-UA"/>
              </w:rPr>
              <w:t xml:space="preserve">ська </w:t>
            </w:r>
            <w:proofErr w:type="spellStart"/>
            <w:r w:rsidR="008372CA" w:rsidRPr="000B33A8">
              <w:rPr>
                <w:rFonts w:ascii="Times New Roman" w:eastAsia="Times New Roman" w:hAnsi="Times New Roman" w:cs="Times New Roman"/>
                <w:sz w:val="28"/>
                <w:szCs w:val="28"/>
                <w:lang w:eastAsia="uk-UA"/>
              </w:rPr>
              <w:t>сільська</w:t>
            </w:r>
            <w:proofErr w:type="spellEnd"/>
            <w:r w:rsidR="008372CA" w:rsidRPr="000B33A8">
              <w:rPr>
                <w:rFonts w:ascii="Times New Roman" w:eastAsia="Times New Roman" w:hAnsi="Times New Roman" w:cs="Times New Roman"/>
                <w:sz w:val="28"/>
                <w:szCs w:val="28"/>
                <w:lang w:eastAsia="uk-UA"/>
              </w:rPr>
              <w:t xml:space="preserve"> рада</w:t>
            </w:r>
          </w:p>
        </w:tc>
      </w:tr>
      <w:tr w:rsidR="008372CA" w:rsidRPr="00005AAA" w14:paraId="22D4381F" w14:textId="77777777" w:rsidTr="007647EE">
        <w:trPr>
          <w:trHeight w:val="451"/>
        </w:trPr>
        <w:tc>
          <w:tcPr>
            <w:tcW w:w="704" w:type="dxa"/>
          </w:tcPr>
          <w:p w14:paraId="5C618974"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6.</w:t>
            </w:r>
          </w:p>
        </w:tc>
        <w:tc>
          <w:tcPr>
            <w:tcW w:w="4253" w:type="dxa"/>
          </w:tcPr>
          <w:p w14:paraId="24E31FB4"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Термін</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реалізації</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3843F9D5" w14:textId="00C64345" w:rsidR="008372CA" w:rsidRPr="000B33A8" w:rsidRDefault="004720F1" w:rsidP="007647EE">
            <w:pPr>
              <w:spacing w:before="75" w:after="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2024-2025</w:t>
            </w:r>
            <w:r w:rsidR="008372CA" w:rsidRPr="000B33A8">
              <w:rPr>
                <w:rFonts w:ascii="Times New Roman" w:eastAsia="Times New Roman" w:hAnsi="Times New Roman" w:cs="Times New Roman"/>
                <w:sz w:val="28"/>
                <w:szCs w:val="28"/>
                <w:lang w:eastAsia="uk-UA"/>
              </w:rPr>
              <w:t xml:space="preserve"> роки</w:t>
            </w:r>
          </w:p>
        </w:tc>
      </w:tr>
      <w:tr w:rsidR="008372CA" w:rsidRPr="00005AAA" w14:paraId="5C6CD015" w14:textId="77777777" w:rsidTr="007647EE">
        <w:tc>
          <w:tcPr>
            <w:tcW w:w="704" w:type="dxa"/>
          </w:tcPr>
          <w:p w14:paraId="4279CBA3"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7.</w:t>
            </w:r>
          </w:p>
        </w:tc>
        <w:tc>
          <w:tcPr>
            <w:tcW w:w="4253" w:type="dxa"/>
          </w:tcPr>
          <w:p w14:paraId="558605E7"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sidRPr="00005AAA">
              <w:rPr>
                <w:rFonts w:ascii="Times New Roman" w:eastAsia="Times New Roman" w:hAnsi="Times New Roman" w:cs="Times New Roman"/>
                <w:color w:val="4D4D4D"/>
                <w:sz w:val="28"/>
                <w:szCs w:val="28"/>
                <w:lang w:eastAsia="uk-UA"/>
              </w:rPr>
              <w:t>Перелі</w:t>
            </w:r>
            <w:proofErr w:type="gramStart"/>
            <w:r w:rsidRPr="00005AAA">
              <w:rPr>
                <w:rFonts w:ascii="Times New Roman" w:eastAsia="Times New Roman" w:hAnsi="Times New Roman" w:cs="Times New Roman"/>
                <w:color w:val="4D4D4D"/>
                <w:sz w:val="28"/>
                <w:szCs w:val="28"/>
                <w:lang w:eastAsia="uk-UA"/>
              </w:rPr>
              <w:t>к</w:t>
            </w:r>
            <w:proofErr w:type="spellEnd"/>
            <w:proofErr w:type="gram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бюджетів</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які</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беруть</w:t>
            </w:r>
            <w:proofErr w:type="spellEnd"/>
            <w:r w:rsidRPr="00005AAA">
              <w:rPr>
                <w:rFonts w:ascii="Times New Roman" w:eastAsia="Times New Roman" w:hAnsi="Times New Roman" w:cs="Times New Roman"/>
                <w:color w:val="4D4D4D"/>
                <w:sz w:val="28"/>
                <w:szCs w:val="28"/>
                <w:lang w:eastAsia="uk-UA"/>
              </w:rPr>
              <w:t xml:space="preserve"> участь у </w:t>
            </w:r>
            <w:proofErr w:type="spellStart"/>
            <w:r w:rsidRPr="00005AAA">
              <w:rPr>
                <w:rFonts w:ascii="Times New Roman" w:eastAsia="Times New Roman" w:hAnsi="Times New Roman" w:cs="Times New Roman"/>
                <w:color w:val="4D4D4D"/>
                <w:sz w:val="28"/>
                <w:szCs w:val="28"/>
                <w:lang w:eastAsia="uk-UA"/>
              </w:rPr>
              <w:t>виконанні</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p>
        </w:tc>
        <w:tc>
          <w:tcPr>
            <w:tcW w:w="4536" w:type="dxa"/>
          </w:tcPr>
          <w:p w14:paraId="119D5905" w14:textId="77777777" w:rsidR="008372CA" w:rsidRPr="000B33A8" w:rsidRDefault="008372CA" w:rsidP="007647EE">
            <w:pPr>
              <w:spacing w:before="75" w:after="75"/>
              <w:jc w:val="both"/>
              <w:rPr>
                <w:rFonts w:ascii="Times New Roman" w:eastAsia="Times New Roman" w:hAnsi="Times New Roman" w:cs="Times New Roman"/>
                <w:sz w:val="28"/>
                <w:szCs w:val="28"/>
                <w:lang w:eastAsia="uk-UA"/>
              </w:rPr>
            </w:pPr>
            <w:proofErr w:type="spellStart"/>
            <w:r w:rsidRPr="000B33A8">
              <w:rPr>
                <w:rFonts w:ascii="Times New Roman" w:eastAsia="Times New Roman" w:hAnsi="Times New Roman" w:cs="Times New Roman"/>
                <w:sz w:val="28"/>
                <w:szCs w:val="28"/>
                <w:lang w:eastAsia="uk-UA"/>
              </w:rPr>
              <w:t>Місцевий</w:t>
            </w:r>
            <w:proofErr w:type="spellEnd"/>
            <w:r w:rsidRPr="000B33A8">
              <w:rPr>
                <w:rFonts w:ascii="Times New Roman" w:eastAsia="Times New Roman" w:hAnsi="Times New Roman" w:cs="Times New Roman"/>
                <w:sz w:val="28"/>
                <w:szCs w:val="28"/>
                <w:lang w:eastAsia="uk-UA"/>
              </w:rPr>
              <w:t xml:space="preserve"> бюджет, </w:t>
            </w:r>
            <w:proofErr w:type="spellStart"/>
            <w:r w:rsidRPr="000B33A8">
              <w:rPr>
                <w:rFonts w:ascii="Times New Roman" w:eastAsia="Times New Roman" w:hAnsi="Times New Roman" w:cs="Times New Roman"/>
                <w:sz w:val="28"/>
                <w:szCs w:val="28"/>
                <w:lang w:eastAsia="uk-UA"/>
              </w:rPr>
              <w:t>інші</w:t>
            </w:r>
            <w:proofErr w:type="spellEnd"/>
            <w:r w:rsidRPr="000B33A8">
              <w:rPr>
                <w:rFonts w:ascii="Times New Roman" w:eastAsia="Times New Roman" w:hAnsi="Times New Roman" w:cs="Times New Roman"/>
                <w:sz w:val="28"/>
                <w:szCs w:val="28"/>
                <w:lang w:eastAsia="uk-UA"/>
              </w:rPr>
              <w:t xml:space="preserve"> </w:t>
            </w:r>
            <w:proofErr w:type="spellStart"/>
            <w:r w:rsidRPr="000B33A8">
              <w:rPr>
                <w:rFonts w:ascii="Times New Roman" w:eastAsia="Times New Roman" w:hAnsi="Times New Roman" w:cs="Times New Roman"/>
                <w:sz w:val="28"/>
                <w:szCs w:val="28"/>
                <w:lang w:eastAsia="uk-UA"/>
              </w:rPr>
              <w:t>джерела</w:t>
            </w:r>
            <w:proofErr w:type="spellEnd"/>
            <w:r w:rsidRPr="000B33A8">
              <w:rPr>
                <w:rFonts w:ascii="Times New Roman" w:eastAsia="Times New Roman" w:hAnsi="Times New Roman" w:cs="Times New Roman"/>
                <w:sz w:val="28"/>
                <w:szCs w:val="28"/>
                <w:lang w:eastAsia="uk-UA"/>
              </w:rPr>
              <w:t xml:space="preserve"> не </w:t>
            </w:r>
            <w:proofErr w:type="spellStart"/>
            <w:r w:rsidRPr="000B33A8">
              <w:rPr>
                <w:rFonts w:ascii="Times New Roman" w:eastAsia="Times New Roman" w:hAnsi="Times New Roman" w:cs="Times New Roman"/>
                <w:sz w:val="28"/>
                <w:szCs w:val="28"/>
                <w:lang w:eastAsia="uk-UA"/>
              </w:rPr>
              <w:t>заборонені</w:t>
            </w:r>
            <w:proofErr w:type="spellEnd"/>
            <w:r w:rsidRPr="000B33A8">
              <w:rPr>
                <w:rFonts w:ascii="Times New Roman" w:eastAsia="Times New Roman" w:hAnsi="Times New Roman" w:cs="Times New Roman"/>
                <w:sz w:val="28"/>
                <w:szCs w:val="28"/>
                <w:lang w:eastAsia="uk-UA"/>
              </w:rPr>
              <w:t xml:space="preserve"> </w:t>
            </w:r>
            <w:proofErr w:type="spellStart"/>
            <w:r w:rsidRPr="000B33A8">
              <w:rPr>
                <w:rFonts w:ascii="Times New Roman" w:eastAsia="Times New Roman" w:hAnsi="Times New Roman" w:cs="Times New Roman"/>
                <w:sz w:val="28"/>
                <w:szCs w:val="28"/>
                <w:lang w:eastAsia="uk-UA"/>
              </w:rPr>
              <w:t>законодавством</w:t>
            </w:r>
            <w:proofErr w:type="spellEnd"/>
          </w:p>
        </w:tc>
      </w:tr>
      <w:tr w:rsidR="008372CA" w:rsidRPr="00005AAA" w14:paraId="41F17F4E" w14:textId="77777777" w:rsidTr="007647EE">
        <w:tc>
          <w:tcPr>
            <w:tcW w:w="704" w:type="dxa"/>
          </w:tcPr>
          <w:p w14:paraId="5577A978"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8.</w:t>
            </w:r>
          </w:p>
        </w:tc>
        <w:tc>
          <w:tcPr>
            <w:tcW w:w="4253" w:type="dxa"/>
          </w:tcPr>
          <w:p w14:paraId="6AAD3363" w14:textId="77777777" w:rsidR="008372CA" w:rsidRPr="00005AAA" w:rsidRDefault="008372CA" w:rsidP="007647EE">
            <w:pPr>
              <w:spacing w:before="75" w:after="75"/>
              <w:jc w:val="both"/>
              <w:rPr>
                <w:rFonts w:ascii="Times New Roman" w:eastAsia="Times New Roman" w:hAnsi="Times New Roman" w:cs="Times New Roman"/>
                <w:color w:val="4D4D4D"/>
                <w:sz w:val="28"/>
                <w:szCs w:val="28"/>
                <w:lang w:eastAsia="uk-UA"/>
              </w:rPr>
            </w:pPr>
            <w:proofErr w:type="spellStart"/>
            <w:r>
              <w:rPr>
                <w:rFonts w:ascii="Times New Roman" w:eastAsia="Times New Roman" w:hAnsi="Times New Roman" w:cs="Times New Roman"/>
                <w:color w:val="4D4D4D"/>
                <w:sz w:val="28"/>
                <w:szCs w:val="28"/>
                <w:lang w:eastAsia="uk-UA"/>
              </w:rPr>
              <w:t>Орієнтовний</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обсяг</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фінансових</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ресурсів</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необхідних</w:t>
            </w:r>
            <w:proofErr w:type="spellEnd"/>
            <w:r w:rsidRPr="00005AAA">
              <w:rPr>
                <w:rFonts w:ascii="Times New Roman" w:eastAsia="Times New Roman" w:hAnsi="Times New Roman" w:cs="Times New Roman"/>
                <w:color w:val="4D4D4D"/>
                <w:sz w:val="28"/>
                <w:szCs w:val="28"/>
                <w:lang w:eastAsia="uk-UA"/>
              </w:rPr>
              <w:t xml:space="preserve"> для </w:t>
            </w:r>
            <w:proofErr w:type="spellStart"/>
            <w:r w:rsidRPr="00005AAA">
              <w:rPr>
                <w:rFonts w:ascii="Times New Roman" w:eastAsia="Times New Roman" w:hAnsi="Times New Roman" w:cs="Times New Roman"/>
                <w:color w:val="4D4D4D"/>
                <w:sz w:val="28"/>
                <w:szCs w:val="28"/>
                <w:lang w:eastAsia="uk-UA"/>
              </w:rPr>
              <w:t>реалізації</w:t>
            </w:r>
            <w:proofErr w:type="spellEnd"/>
            <w:r w:rsidRPr="00005AAA">
              <w:rPr>
                <w:rFonts w:ascii="Times New Roman" w:eastAsia="Times New Roman" w:hAnsi="Times New Roman" w:cs="Times New Roman"/>
                <w:color w:val="4D4D4D"/>
                <w:sz w:val="28"/>
                <w:szCs w:val="28"/>
                <w:lang w:eastAsia="uk-UA"/>
              </w:rPr>
              <w:t xml:space="preserve"> </w:t>
            </w:r>
            <w:proofErr w:type="spellStart"/>
            <w:r w:rsidRPr="00005AAA">
              <w:rPr>
                <w:rFonts w:ascii="Times New Roman" w:eastAsia="Times New Roman" w:hAnsi="Times New Roman" w:cs="Times New Roman"/>
                <w:color w:val="4D4D4D"/>
                <w:sz w:val="28"/>
                <w:szCs w:val="28"/>
                <w:lang w:eastAsia="uk-UA"/>
              </w:rPr>
              <w:t>програми</w:t>
            </w:r>
            <w:proofErr w:type="spellEnd"/>
            <w:r w:rsidRPr="00005AAA">
              <w:rPr>
                <w:rFonts w:ascii="Times New Roman" w:eastAsia="Times New Roman" w:hAnsi="Times New Roman" w:cs="Times New Roman"/>
                <w:color w:val="4D4D4D"/>
                <w:sz w:val="28"/>
                <w:szCs w:val="28"/>
                <w:lang w:eastAsia="uk-UA"/>
              </w:rPr>
              <w:t>, тис</w:t>
            </w:r>
            <w:proofErr w:type="gramStart"/>
            <w:r w:rsidRPr="00005AAA">
              <w:rPr>
                <w:rFonts w:ascii="Times New Roman" w:eastAsia="Times New Roman" w:hAnsi="Times New Roman" w:cs="Times New Roman"/>
                <w:color w:val="4D4D4D"/>
                <w:sz w:val="28"/>
                <w:szCs w:val="28"/>
                <w:lang w:eastAsia="uk-UA"/>
              </w:rPr>
              <w:t>.</w:t>
            </w:r>
            <w:proofErr w:type="gramEnd"/>
            <w:r w:rsidRPr="00005AAA">
              <w:rPr>
                <w:rFonts w:ascii="Times New Roman" w:eastAsia="Times New Roman" w:hAnsi="Times New Roman" w:cs="Times New Roman"/>
                <w:color w:val="4D4D4D"/>
                <w:sz w:val="28"/>
                <w:szCs w:val="28"/>
                <w:lang w:eastAsia="uk-UA"/>
              </w:rPr>
              <w:t xml:space="preserve"> </w:t>
            </w:r>
            <w:proofErr w:type="gramStart"/>
            <w:r w:rsidRPr="00005AAA">
              <w:rPr>
                <w:rFonts w:ascii="Times New Roman" w:eastAsia="Times New Roman" w:hAnsi="Times New Roman" w:cs="Times New Roman"/>
                <w:color w:val="4D4D4D"/>
                <w:sz w:val="28"/>
                <w:szCs w:val="28"/>
                <w:lang w:eastAsia="uk-UA"/>
              </w:rPr>
              <w:t>г</w:t>
            </w:r>
            <w:proofErr w:type="gramEnd"/>
            <w:r w:rsidRPr="00005AAA">
              <w:rPr>
                <w:rFonts w:ascii="Times New Roman" w:eastAsia="Times New Roman" w:hAnsi="Times New Roman" w:cs="Times New Roman"/>
                <w:color w:val="4D4D4D"/>
                <w:sz w:val="28"/>
                <w:szCs w:val="28"/>
                <w:lang w:eastAsia="uk-UA"/>
              </w:rPr>
              <w:t>рн.</w:t>
            </w:r>
          </w:p>
        </w:tc>
        <w:tc>
          <w:tcPr>
            <w:tcW w:w="4536" w:type="dxa"/>
          </w:tcPr>
          <w:p w14:paraId="11995228" w14:textId="77777777" w:rsidR="008372CA" w:rsidRPr="00F53BFF" w:rsidRDefault="008372CA" w:rsidP="007647EE">
            <w:pPr>
              <w:spacing w:before="75" w:after="75"/>
              <w:jc w:val="both"/>
              <w:rPr>
                <w:rFonts w:ascii="Times New Roman" w:eastAsia="Times New Roman" w:hAnsi="Times New Roman" w:cs="Times New Roman"/>
                <w:color w:val="4D4D4D"/>
                <w:sz w:val="28"/>
                <w:szCs w:val="28"/>
                <w:lang w:val="en-US" w:eastAsia="uk-UA"/>
              </w:rPr>
            </w:pPr>
            <w:r>
              <w:rPr>
                <w:rFonts w:ascii="Times New Roman" w:eastAsia="Times New Roman" w:hAnsi="Times New Roman" w:cs="Times New Roman"/>
                <w:color w:val="4D4D4D"/>
                <w:sz w:val="28"/>
                <w:szCs w:val="28"/>
                <w:lang w:val="en-US" w:eastAsia="uk-UA"/>
              </w:rPr>
              <w:t>--</w:t>
            </w:r>
          </w:p>
        </w:tc>
      </w:tr>
    </w:tbl>
    <w:p w14:paraId="68ADA4B5" w14:textId="77777777" w:rsidR="008372CA" w:rsidRPr="00005AA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689497A2" w14:textId="77777777" w:rsidR="008372CA" w:rsidRPr="00005AA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278A0090" w14:textId="77777777" w:rsidR="008372C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74445E90" w14:textId="77777777" w:rsidR="008372C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0EC4A484" w14:textId="26A862DA" w:rsidR="008372CA" w:rsidRDefault="008372CA"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24E50E07" w14:textId="0257EB4D" w:rsidR="003A266E" w:rsidRDefault="003A266E"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01EAAAC4" w14:textId="77777777" w:rsidR="003A266E" w:rsidRPr="00005AAA" w:rsidRDefault="003A266E" w:rsidP="008372CA">
      <w:pPr>
        <w:shd w:val="clear" w:color="auto" w:fill="FFFFFF"/>
        <w:spacing w:before="75" w:after="75"/>
        <w:jc w:val="both"/>
        <w:rPr>
          <w:rFonts w:ascii="Times New Roman" w:eastAsia="Times New Roman" w:hAnsi="Times New Roman" w:cs="Times New Roman"/>
          <w:color w:val="4D4D4D"/>
          <w:sz w:val="28"/>
          <w:szCs w:val="28"/>
          <w:lang w:eastAsia="uk-UA"/>
        </w:rPr>
      </w:pPr>
    </w:p>
    <w:p w14:paraId="28E820BE" w14:textId="77777777" w:rsidR="008372CA" w:rsidRPr="00F92FA6" w:rsidRDefault="008372CA" w:rsidP="008372CA">
      <w:pPr>
        <w:pStyle w:val="aa"/>
        <w:numPr>
          <w:ilvl w:val="0"/>
          <w:numId w:val="26"/>
        </w:numPr>
        <w:shd w:val="clear" w:color="auto" w:fill="FFFFFF"/>
        <w:spacing w:before="75" w:after="75"/>
        <w:jc w:val="center"/>
        <w:rPr>
          <w:rFonts w:ascii="Times New Roman" w:eastAsia="Times New Roman" w:hAnsi="Times New Roman" w:cs="Times New Roman"/>
          <w:color w:val="4D4D4D"/>
          <w:sz w:val="28"/>
          <w:szCs w:val="28"/>
          <w:lang w:eastAsia="uk-UA"/>
        </w:rPr>
      </w:pPr>
      <w:r w:rsidRPr="004957F6">
        <w:rPr>
          <w:rFonts w:ascii="Times New Roman" w:eastAsia="Times New Roman" w:hAnsi="Times New Roman" w:cs="Times New Roman"/>
          <w:b/>
          <w:bCs/>
          <w:color w:val="4D4D4D"/>
          <w:sz w:val="28"/>
          <w:szCs w:val="28"/>
          <w:lang w:eastAsia="uk-UA"/>
        </w:rPr>
        <w:t>Визначення проблеми, на розв’язання якої спрямована Програма</w:t>
      </w:r>
    </w:p>
    <w:p w14:paraId="6C3CD9C2" w14:textId="77777777" w:rsidR="008372CA" w:rsidRPr="00005AAA" w:rsidRDefault="008372CA" w:rsidP="008372CA">
      <w:pPr>
        <w:shd w:val="clear" w:color="auto" w:fill="FFFFFF"/>
        <w:spacing w:before="75" w:after="75"/>
        <w:ind w:right="565"/>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 </w:t>
      </w:r>
    </w:p>
    <w:p w14:paraId="757AE547" w14:textId="53B2C4DC" w:rsidR="008372CA" w:rsidRDefault="008372CA" w:rsidP="008372CA">
      <w:pPr>
        <w:shd w:val="clear" w:color="auto" w:fill="FFFFFF"/>
        <w:tabs>
          <w:tab w:val="left" w:pos="8505"/>
        </w:tabs>
        <w:spacing w:before="75" w:after="75"/>
        <w:ind w:right="-1" w:firstLine="708"/>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Програма створення місцевої автоматизованої системи централ</w:t>
      </w:r>
      <w:r w:rsidR="003578C8">
        <w:rPr>
          <w:rFonts w:ascii="Times New Roman" w:eastAsia="Times New Roman" w:hAnsi="Times New Roman" w:cs="Times New Roman"/>
          <w:color w:val="4D4D4D"/>
          <w:sz w:val="28"/>
          <w:szCs w:val="28"/>
          <w:lang w:eastAsia="uk-UA"/>
        </w:rPr>
        <w:t>ізованого оповіщення Грушів</w:t>
      </w:r>
      <w:r w:rsidRPr="00005AAA">
        <w:rPr>
          <w:rFonts w:ascii="Times New Roman" w:eastAsia="Times New Roman" w:hAnsi="Times New Roman" w:cs="Times New Roman"/>
          <w:color w:val="4D4D4D"/>
          <w:sz w:val="28"/>
          <w:szCs w:val="28"/>
          <w:lang w:eastAsia="uk-UA"/>
        </w:rPr>
        <w:t xml:space="preserve">ської сільської </w:t>
      </w:r>
      <w:r w:rsidR="00F620D1">
        <w:rPr>
          <w:rFonts w:ascii="Times New Roman" w:eastAsia="Times New Roman" w:hAnsi="Times New Roman" w:cs="Times New Roman"/>
          <w:color w:val="4D4D4D"/>
          <w:sz w:val="28"/>
          <w:szCs w:val="28"/>
          <w:lang w:eastAsia="uk-UA"/>
        </w:rPr>
        <w:t>ради</w:t>
      </w:r>
      <w:r w:rsidR="003578C8">
        <w:rPr>
          <w:rFonts w:ascii="Times New Roman" w:eastAsia="Times New Roman" w:hAnsi="Times New Roman" w:cs="Times New Roman"/>
          <w:color w:val="4D4D4D"/>
          <w:sz w:val="28"/>
          <w:szCs w:val="28"/>
          <w:lang w:eastAsia="uk-UA"/>
        </w:rPr>
        <w:t xml:space="preserve"> на 2024-2025</w:t>
      </w:r>
      <w:r w:rsidRPr="00005AAA">
        <w:rPr>
          <w:rFonts w:ascii="Times New Roman" w:eastAsia="Times New Roman" w:hAnsi="Times New Roman" w:cs="Times New Roman"/>
          <w:color w:val="4D4D4D"/>
          <w:sz w:val="28"/>
          <w:szCs w:val="28"/>
          <w:lang w:eastAsia="uk-UA"/>
        </w:rPr>
        <w:t xml:space="preserve"> роки (далі – Програма) розроблена відповідно до Кодексу цивільного захисту України, постанови Кабінету Міністрів України від 27 вересня 2017 р</w:t>
      </w:r>
      <w:r w:rsidR="00007BDC">
        <w:rPr>
          <w:rFonts w:ascii="Times New Roman" w:eastAsia="Times New Roman" w:hAnsi="Times New Roman" w:cs="Times New Roman"/>
          <w:color w:val="4D4D4D"/>
          <w:sz w:val="28"/>
          <w:szCs w:val="28"/>
          <w:lang w:eastAsia="uk-UA"/>
        </w:rPr>
        <w:t>оку</w:t>
      </w:r>
      <w:r w:rsidRPr="00005AAA">
        <w:rPr>
          <w:rFonts w:ascii="Times New Roman" w:eastAsia="Times New Roman" w:hAnsi="Times New Roman" w:cs="Times New Roman"/>
          <w:color w:val="4D4D4D"/>
          <w:sz w:val="28"/>
          <w:szCs w:val="28"/>
          <w:lang w:eastAsia="uk-UA"/>
        </w:rPr>
        <w:t xml:space="preserve"> № 733 </w:t>
      </w:r>
      <w:r w:rsidR="00007BDC">
        <w:rPr>
          <w:rFonts w:ascii="Times New Roman" w:eastAsia="Times New Roman" w:hAnsi="Times New Roman" w:cs="Times New Roman"/>
          <w:color w:val="4D4D4D"/>
          <w:sz w:val="28"/>
          <w:szCs w:val="28"/>
          <w:lang w:eastAsia="uk-UA"/>
        </w:rPr>
        <w:t xml:space="preserve"> </w:t>
      </w:r>
      <w:r w:rsidRPr="00005AAA">
        <w:rPr>
          <w:rFonts w:ascii="Times New Roman" w:eastAsia="Times New Roman" w:hAnsi="Times New Roman" w:cs="Times New Roman"/>
          <w:color w:val="4D4D4D"/>
          <w:sz w:val="28"/>
          <w:szCs w:val="28"/>
          <w:lang w:eastAsia="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п. 5 розпорядження Кабінету Міністрів України від 11 липня 2018 р</w:t>
      </w:r>
      <w:r w:rsidR="00007BDC">
        <w:rPr>
          <w:rFonts w:ascii="Times New Roman" w:eastAsia="Times New Roman" w:hAnsi="Times New Roman" w:cs="Times New Roman"/>
          <w:color w:val="4D4D4D"/>
          <w:sz w:val="28"/>
          <w:szCs w:val="28"/>
          <w:lang w:eastAsia="uk-UA"/>
        </w:rPr>
        <w:t xml:space="preserve">оку </w:t>
      </w:r>
      <w:r w:rsidRPr="00005AAA">
        <w:rPr>
          <w:rFonts w:ascii="Times New Roman" w:eastAsia="Times New Roman" w:hAnsi="Times New Roman" w:cs="Times New Roman"/>
          <w:color w:val="4D4D4D"/>
          <w:sz w:val="28"/>
          <w:szCs w:val="28"/>
          <w:lang w:eastAsia="uk-UA"/>
        </w:rPr>
        <w:t>№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w:t>
      </w:r>
    </w:p>
    <w:p w14:paraId="06BAD41A" w14:textId="77777777" w:rsidR="008372CA" w:rsidRPr="00005AAA" w:rsidRDefault="008372CA" w:rsidP="008372CA">
      <w:pPr>
        <w:shd w:val="clear" w:color="auto" w:fill="FFFFFF"/>
        <w:tabs>
          <w:tab w:val="left" w:pos="8505"/>
        </w:tabs>
        <w:spacing w:before="75" w:after="75"/>
        <w:ind w:right="-1" w:firstLine="709"/>
        <w:jc w:val="both"/>
        <w:rPr>
          <w:rFonts w:ascii="Times New Roman" w:eastAsia="Times New Roman" w:hAnsi="Times New Roman" w:cs="Times New Roman"/>
          <w:color w:val="4D4D4D"/>
          <w:sz w:val="28"/>
          <w:szCs w:val="28"/>
          <w:lang w:eastAsia="uk-UA"/>
        </w:rPr>
      </w:pPr>
      <w:r w:rsidRPr="00005AAA">
        <w:rPr>
          <w:rFonts w:ascii="Times New Roman" w:eastAsia="Times New Roman" w:hAnsi="Times New Roman" w:cs="Times New Roman"/>
          <w:color w:val="4D4D4D"/>
          <w:sz w:val="28"/>
          <w:szCs w:val="28"/>
          <w:lang w:eastAsia="uk-UA"/>
        </w:rPr>
        <w:t>Дана система повинна здійснювати своєчасне і достовірне доведення повідомлень про загрозу або виникнення надзвичайних ситуацій</w:t>
      </w:r>
      <w:r>
        <w:rPr>
          <w:rFonts w:ascii="Times New Roman" w:eastAsia="Times New Roman" w:hAnsi="Times New Roman" w:cs="Times New Roman"/>
          <w:color w:val="4D4D4D"/>
          <w:sz w:val="28"/>
          <w:szCs w:val="28"/>
          <w:lang w:eastAsia="uk-UA"/>
        </w:rPr>
        <w:t>, проявів військової агресії</w:t>
      </w:r>
      <w:r w:rsidRPr="00005AAA">
        <w:rPr>
          <w:rFonts w:ascii="Times New Roman" w:eastAsia="Times New Roman" w:hAnsi="Times New Roman" w:cs="Times New Roman"/>
          <w:color w:val="4D4D4D"/>
          <w:sz w:val="28"/>
          <w:szCs w:val="28"/>
          <w:lang w:eastAsia="uk-UA"/>
        </w:rPr>
        <w:t xml:space="preserve"> до органів управління цивільного захисту, сил цивільного захисту, суб’єктів господарювання і населення та інформування про фактичну обстановку та вжиті заходи.</w:t>
      </w:r>
    </w:p>
    <w:p w14:paraId="48678DEF" w14:textId="77777777" w:rsidR="008372CA" w:rsidRPr="00005AAA" w:rsidRDefault="008372CA" w:rsidP="008372CA">
      <w:pPr>
        <w:tabs>
          <w:tab w:val="left" w:pos="8505"/>
        </w:tabs>
        <w:ind w:right="-1" w:firstLine="708"/>
        <w:jc w:val="both"/>
        <w:rPr>
          <w:rFonts w:ascii="Times New Roman" w:hAnsi="Times New Roman" w:cs="Times New Roman"/>
          <w:sz w:val="28"/>
          <w:szCs w:val="28"/>
        </w:rPr>
      </w:pPr>
      <w:r w:rsidRPr="00005AAA">
        <w:rPr>
          <w:rFonts w:ascii="Times New Roman" w:hAnsi="Times New Roman" w:cs="Times New Roman"/>
          <w:color w:val="414141"/>
          <w:sz w:val="28"/>
          <w:szCs w:val="28"/>
        </w:rPr>
        <w:t xml:space="preserve">Законодавством України </w:t>
      </w:r>
      <w:r w:rsidRPr="00005AAA">
        <w:rPr>
          <w:rFonts w:ascii="Times New Roman" w:hAnsi="Times New Roman" w:cs="Times New Roman"/>
          <w:color w:val="3D3D3D"/>
          <w:sz w:val="28"/>
          <w:szCs w:val="28"/>
        </w:rPr>
        <w:t xml:space="preserve">визначено, що </w:t>
      </w:r>
      <w:r w:rsidRPr="00005AAA">
        <w:rPr>
          <w:rFonts w:ascii="Times New Roman" w:hAnsi="Times New Roman" w:cs="Times New Roman"/>
          <w:color w:val="3F3F3F"/>
          <w:sz w:val="28"/>
          <w:szCs w:val="28"/>
        </w:rPr>
        <w:t xml:space="preserve">оповіщення </w:t>
      </w:r>
      <w:r w:rsidRPr="00005AAA">
        <w:rPr>
          <w:rFonts w:ascii="Times New Roman" w:hAnsi="Times New Roman" w:cs="Times New Roman"/>
          <w:color w:val="444444"/>
          <w:sz w:val="28"/>
          <w:szCs w:val="28"/>
        </w:rPr>
        <w:t xml:space="preserve">та </w:t>
      </w:r>
      <w:r w:rsidRPr="00005AAA">
        <w:rPr>
          <w:rFonts w:ascii="Times New Roman" w:hAnsi="Times New Roman" w:cs="Times New Roman"/>
          <w:color w:val="414141"/>
          <w:sz w:val="28"/>
          <w:szCs w:val="28"/>
        </w:rPr>
        <w:t>інформування є</w:t>
      </w:r>
      <w:r w:rsidRPr="00005AAA">
        <w:rPr>
          <w:rFonts w:ascii="Times New Roman" w:hAnsi="Times New Roman" w:cs="Times New Roman"/>
          <w:color w:val="3F3F3F"/>
          <w:sz w:val="28"/>
          <w:szCs w:val="28"/>
        </w:rPr>
        <w:t xml:space="preserve"> </w:t>
      </w:r>
      <w:r w:rsidRPr="00005AAA">
        <w:rPr>
          <w:rFonts w:ascii="Times New Roman" w:hAnsi="Times New Roman" w:cs="Times New Roman"/>
          <w:color w:val="424242"/>
          <w:sz w:val="28"/>
          <w:szCs w:val="28"/>
        </w:rPr>
        <w:t xml:space="preserve">невід'ємною </w:t>
      </w:r>
      <w:r w:rsidRPr="00005AAA">
        <w:rPr>
          <w:rFonts w:ascii="Times New Roman" w:hAnsi="Times New Roman" w:cs="Times New Roman"/>
          <w:color w:val="3F3F3F"/>
          <w:sz w:val="28"/>
          <w:szCs w:val="28"/>
        </w:rPr>
        <w:t xml:space="preserve">складовою </w:t>
      </w:r>
      <w:r w:rsidRPr="00005AAA">
        <w:rPr>
          <w:rFonts w:ascii="Times New Roman" w:hAnsi="Times New Roman" w:cs="Times New Roman"/>
          <w:color w:val="414141"/>
          <w:sz w:val="28"/>
          <w:szCs w:val="28"/>
        </w:rPr>
        <w:t xml:space="preserve">захисту </w:t>
      </w:r>
      <w:r w:rsidRPr="00005AAA">
        <w:rPr>
          <w:rFonts w:ascii="Times New Roman" w:hAnsi="Times New Roman" w:cs="Times New Roman"/>
          <w:color w:val="3D3D3D"/>
          <w:sz w:val="28"/>
          <w:szCs w:val="28"/>
        </w:rPr>
        <w:t xml:space="preserve">населення </w:t>
      </w:r>
      <w:r w:rsidRPr="00005AAA">
        <w:rPr>
          <w:rFonts w:ascii="Times New Roman" w:hAnsi="Times New Roman" w:cs="Times New Roman"/>
          <w:color w:val="424242"/>
          <w:sz w:val="28"/>
          <w:szCs w:val="28"/>
        </w:rPr>
        <w:t xml:space="preserve">i територій </w:t>
      </w:r>
      <w:r w:rsidRPr="00005AAA">
        <w:rPr>
          <w:rFonts w:ascii="Times New Roman" w:hAnsi="Times New Roman" w:cs="Times New Roman"/>
          <w:color w:val="444444"/>
          <w:sz w:val="28"/>
          <w:szCs w:val="28"/>
        </w:rPr>
        <w:t xml:space="preserve">від </w:t>
      </w:r>
      <w:r w:rsidRPr="00005AAA">
        <w:rPr>
          <w:rFonts w:ascii="Times New Roman" w:hAnsi="Times New Roman" w:cs="Times New Roman"/>
          <w:color w:val="3D3D3D"/>
          <w:sz w:val="28"/>
          <w:szCs w:val="28"/>
        </w:rPr>
        <w:t xml:space="preserve">надзвичайних </w:t>
      </w:r>
      <w:r w:rsidRPr="00005AAA">
        <w:rPr>
          <w:rFonts w:ascii="Times New Roman" w:hAnsi="Times New Roman" w:cs="Times New Roman"/>
          <w:color w:val="464646"/>
          <w:sz w:val="28"/>
          <w:szCs w:val="28"/>
        </w:rPr>
        <w:t xml:space="preserve">ситуацій. </w:t>
      </w:r>
      <w:r w:rsidRPr="00005AAA">
        <w:rPr>
          <w:rFonts w:ascii="Times New Roman" w:hAnsi="Times New Roman" w:cs="Times New Roman"/>
          <w:color w:val="424242"/>
          <w:sz w:val="28"/>
          <w:szCs w:val="28"/>
        </w:rPr>
        <w:t xml:space="preserve">Відповідно </w:t>
      </w:r>
      <w:r w:rsidRPr="00005AAA">
        <w:rPr>
          <w:rFonts w:ascii="Times New Roman" w:hAnsi="Times New Roman" w:cs="Times New Roman"/>
          <w:color w:val="444444"/>
          <w:sz w:val="28"/>
          <w:szCs w:val="28"/>
        </w:rPr>
        <w:t xml:space="preserve">до </w:t>
      </w:r>
      <w:r w:rsidRPr="00005AAA">
        <w:rPr>
          <w:rFonts w:ascii="Times New Roman" w:hAnsi="Times New Roman" w:cs="Times New Roman"/>
          <w:color w:val="424242"/>
          <w:sz w:val="28"/>
          <w:szCs w:val="28"/>
        </w:rPr>
        <w:t xml:space="preserve">Кодексу </w:t>
      </w:r>
      <w:r w:rsidRPr="00005AAA">
        <w:rPr>
          <w:rFonts w:ascii="Times New Roman" w:hAnsi="Times New Roman" w:cs="Times New Roman"/>
          <w:color w:val="414141"/>
          <w:sz w:val="28"/>
          <w:szCs w:val="28"/>
        </w:rPr>
        <w:t xml:space="preserve">цивільного </w:t>
      </w:r>
      <w:r w:rsidRPr="00005AAA">
        <w:rPr>
          <w:rFonts w:ascii="Times New Roman" w:hAnsi="Times New Roman" w:cs="Times New Roman"/>
          <w:color w:val="424242"/>
          <w:sz w:val="28"/>
          <w:szCs w:val="28"/>
        </w:rPr>
        <w:t xml:space="preserve">захисту </w:t>
      </w:r>
      <w:r w:rsidRPr="00005AAA">
        <w:rPr>
          <w:rFonts w:ascii="Times New Roman" w:hAnsi="Times New Roman" w:cs="Times New Roman"/>
          <w:color w:val="3F3F3F"/>
          <w:sz w:val="28"/>
          <w:szCs w:val="28"/>
        </w:rPr>
        <w:t xml:space="preserve">України, </w:t>
      </w:r>
      <w:r w:rsidRPr="00005AAA">
        <w:rPr>
          <w:rFonts w:ascii="Times New Roman" w:hAnsi="Times New Roman" w:cs="Times New Roman"/>
          <w:color w:val="3D3D3D"/>
          <w:sz w:val="28"/>
          <w:szCs w:val="28"/>
        </w:rPr>
        <w:t xml:space="preserve">забезпечення </w:t>
      </w:r>
      <w:r w:rsidRPr="00005AAA">
        <w:rPr>
          <w:rFonts w:ascii="Times New Roman" w:hAnsi="Times New Roman" w:cs="Times New Roman"/>
          <w:color w:val="414141"/>
          <w:sz w:val="28"/>
          <w:szCs w:val="28"/>
        </w:rPr>
        <w:t xml:space="preserve">своєчасного </w:t>
      </w:r>
      <w:r w:rsidRPr="00005AAA">
        <w:rPr>
          <w:rFonts w:ascii="Times New Roman" w:hAnsi="Times New Roman" w:cs="Times New Roman"/>
          <w:color w:val="464646"/>
          <w:sz w:val="28"/>
          <w:szCs w:val="28"/>
        </w:rPr>
        <w:t xml:space="preserve">оповіщення </w:t>
      </w:r>
      <w:r w:rsidRPr="00005AAA">
        <w:rPr>
          <w:rFonts w:ascii="Times New Roman" w:hAnsi="Times New Roman" w:cs="Times New Roman"/>
          <w:color w:val="484848"/>
          <w:sz w:val="28"/>
          <w:szCs w:val="28"/>
        </w:rPr>
        <w:t xml:space="preserve">та </w:t>
      </w:r>
      <w:r w:rsidRPr="00005AAA">
        <w:rPr>
          <w:rFonts w:ascii="Times New Roman" w:hAnsi="Times New Roman" w:cs="Times New Roman"/>
          <w:color w:val="444444"/>
          <w:sz w:val="28"/>
          <w:szCs w:val="28"/>
        </w:rPr>
        <w:t xml:space="preserve">інформування </w:t>
      </w:r>
      <w:r w:rsidRPr="00005AAA">
        <w:rPr>
          <w:rFonts w:ascii="Times New Roman" w:hAnsi="Times New Roman" w:cs="Times New Roman"/>
          <w:color w:val="3D3D3D"/>
          <w:sz w:val="28"/>
          <w:szCs w:val="28"/>
        </w:rPr>
        <w:t xml:space="preserve">населення </w:t>
      </w:r>
      <w:r w:rsidRPr="00005AAA">
        <w:rPr>
          <w:rFonts w:ascii="Times New Roman" w:hAnsi="Times New Roman" w:cs="Times New Roman"/>
          <w:color w:val="444444"/>
          <w:sz w:val="28"/>
          <w:szCs w:val="28"/>
        </w:rPr>
        <w:t xml:space="preserve">про загрозу </w:t>
      </w:r>
      <w:r w:rsidRPr="00005AAA">
        <w:rPr>
          <w:rFonts w:ascii="Times New Roman" w:hAnsi="Times New Roman" w:cs="Times New Roman"/>
          <w:color w:val="3F3F3F"/>
          <w:sz w:val="28"/>
          <w:szCs w:val="28"/>
        </w:rPr>
        <w:t xml:space="preserve">виникнення </w:t>
      </w:r>
      <w:r w:rsidRPr="00005AAA">
        <w:rPr>
          <w:rFonts w:ascii="Times New Roman" w:hAnsi="Times New Roman" w:cs="Times New Roman"/>
          <w:color w:val="444444"/>
          <w:sz w:val="28"/>
          <w:szCs w:val="28"/>
        </w:rPr>
        <w:t xml:space="preserve">або </w:t>
      </w:r>
      <w:r w:rsidRPr="00005AAA">
        <w:rPr>
          <w:rFonts w:ascii="Times New Roman" w:hAnsi="Times New Roman" w:cs="Times New Roman"/>
          <w:color w:val="414141"/>
          <w:sz w:val="28"/>
          <w:szCs w:val="28"/>
        </w:rPr>
        <w:t xml:space="preserve">виникнення </w:t>
      </w:r>
      <w:r w:rsidRPr="00005AAA">
        <w:rPr>
          <w:rFonts w:ascii="Times New Roman" w:hAnsi="Times New Roman" w:cs="Times New Roman"/>
          <w:color w:val="3F3F3F"/>
          <w:sz w:val="28"/>
          <w:szCs w:val="28"/>
        </w:rPr>
        <w:t xml:space="preserve">надзвичайних ситуацій </w:t>
      </w:r>
      <w:r w:rsidRPr="00005AAA">
        <w:rPr>
          <w:rFonts w:ascii="Times New Roman" w:hAnsi="Times New Roman" w:cs="Times New Roman"/>
          <w:color w:val="3B3B3B"/>
          <w:sz w:val="28"/>
          <w:szCs w:val="28"/>
        </w:rPr>
        <w:t>техногенного</w:t>
      </w:r>
      <w:r>
        <w:rPr>
          <w:rFonts w:ascii="Times New Roman" w:hAnsi="Times New Roman" w:cs="Times New Roman"/>
          <w:color w:val="3B3B3B"/>
          <w:sz w:val="28"/>
          <w:szCs w:val="28"/>
        </w:rPr>
        <w:t xml:space="preserve"> </w:t>
      </w:r>
      <w:r w:rsidRPr="00005AAA">
        <w:rPr>
          <w:rFonts w:ascii="Times New Roman" w:hAnsi="Times New Roman" w:cs="Times New Roman"/>
          <w:color w:val="3F3F3F"/>
          <w:sz w:val="28"/>
          <w:szCs w:val="28"/>
        </w:rPr>
        <w:t>та природного характеру</w:t>
      </w:r>
      <w:r>
        <w:rPr>
          <w:rFonts w:ascii="Times New Roman" w:hAnsi="Times New Roman" w:cs="Times New Roman"/>
          <w:color w:val="3F3F3F"/>
          <w:sz w:val="28"/>
          <w:szCs w:val="28"/>
        </w:rPr>
        <w:t>, проявів військової агресії</w:t>
      </w:r>
      <w:r w:rsidRPr="00005AAA">
        <w:rPr>
          <w:rFonts w:ascii="Times New Roman" w:hAnsi="Times New Roman" w:cs="Times New Roman"/>
          <w:color w:val="3F3F3F"/>
          <w:sz w:val="28"/>
          <w:szCs w:val="28"/>
        </w:rPr>
        <w:t xml:space="preserve"> </w:t>
      </w:r>
      <w:r w:rsidRPr="00005AAA">
        <w:rPr>
          <w:rFonts w:ascii="Times New Roman" w:hAnsi="Times New Roman" w:cs="Times New Roman"/>
          <w:color w:val="444444"/>
          <w:sz w:val="28"/>
          <w:szCs w:val="28"/>
        </w:rPr>
        <w:t xml:space="preserve">в </w:t>
      </w:r>
      <w:r w:rsidRPr="00005AAA">
        <w:rPr>
          <w:rFonts w:ascii="Times New Roman" w:hAnsi="Times New Roman" w:cs="Times New Roman"/>
          <w:color w:val="424242"/>
          <w:sz w:val="28"/>
          <w:szCs w:val="28"/>
        </w:rPr>
        <w:t xml:space="preserve">межах відповідних територій </w:t>
      </w:r>
      <w:r w:rsidRPr="00005AAA">
        <w:rPr>
          <w:rFonts w:ascii="Times New Roman" w:hAnsi="Times New Roman" w:cs="Times New Roman"/>
          <w:color w:val="3B3B3B"/>
          <w:sz w:val="28"/>
          <w:szCs w:val="28"/>
        </w:rPr>
        <w:t xml:space="preserve">віднесено </w:t>
      </w:r>
      <w:r w:rsidRPr="00005AAA">
        <w:rPr>
          <w:rFonts w:ascii="Times New Roman" w:hAnsi="Times New Roman" w:cs="Times New Roman"/>
          <w:color w:val="3D3D3D"/>
          <w:sz w:val="28"/>
          <w:szCs w:val="28"/>
        </w:rPr>
        <w:t xml:space="preserve">до </w:t>
      </w:r>
      <w:r w:rsidRPr="00005AAA">
        <w:rPr>
          <w:rFonts w:ascii="Times New Roman" w:hAnsi="Times New Roman" w:cs="Times New Roman"/>
          <w:color w:val="3F3F3F"/>
          <w:sz w:val="28"/>
          <w:szCs w:val="28"/>
        </w:rPr>
        <w:t xml:space="preserve">компетенції </w:t>
      </w:r>
      <w:r w:rsidRPr="00005AAA">
        <w:rPr>
          <w:rFonts w:ascii="Times New Roman" w:hAnsi="Times New Roman" w:cs="Times New Roman"/>
          <w:color w:val="424242"/>
          <w:sz w:val="28"/>
          <w:szCs w:val="28"/>
        </w:rPr>
        <w:t xml:space="preserve">органів </w:t>
      </w:r>
      <w:r w:rsidRPr="00005AAA">
        <w:rPr>
          <w:rFonts w:ascii="Times New Roman" w:hAnsi="Times New Roman" w:cs="Times New Roman"/>
          <w:color w:val="414141"/>
          <w:sz w:val="28"/>
          <w:szCs w:val="28"/>
        </w:rPr>
        <w:t xml:space="preserve">виконавчої </w:t>
      </w:r>
      <w:r w:rsidRPr="00005AAA">
        <w:rPr>
          <w:rFonts w:ascii="Times New Roman" w:hAnsi="Times New Roman" w:cs="Times New Roman"/>
          <w:color w:val="464646"/>
          <w:sz w:val="28"/>
          <w:szCs w:val="28"/>
        </w:rPr>
        <w:t xml:space="preserve">влади та </w:t>
      </w:r>
      <w:r w:rsidRPr="00005AAA">
        <w:rPr>
          <w:rFonts w:ascii="Times New Roman" w:hAnsi="Times New Roman" w:cs="Times New Roman"/>
          <w:color w:val="444444"/>
          <w:sz w:val="28"/>
          <w:szCs w:val="28"/>
        </w:rPr>
        <w:t xml:space="preserve">місцевого </w:t>
      </w:r>
      <w:r w:rsidRPr="00005AAA">
        <w:rPr>
          <w:rFonts w:ascii="Times New Roman" w:hAnsi="Times New Roman" w:cs="Times New Roman"/>
          <w:color w:val="3F3F3F"/>
          <w:sz w:val="28"/>
          <w:szCs w:val="28"/>
        </w:rPr>
        <w:t>самоврядування.</w:t>
      </w:r>
      <w:r w:rsidRPr="00005AAA">
        <w:rPr>
          <w:rFonts w:ascii="Times New Roman" w:hAnsi="Times New Roman" w:cs="Times New Roman"/>
          <w:sz w:val="28"/>
          <w:szCs w:val="28"/>
        </w:rPr>
        <w:t xml:space="preserve"> </w:t>
      </w:r>
    </w:p>
    <w:p w14:paraId="47BCF545" w14:textId="3D4843AF" w:rsidR="008372CA" w:rsidRPr="00005AAA" w:rsidRDefault="008372CA" w:rsidP="008372CA">
      <w:pPr>
        <w:tabs>
          <w:tab w:val="left" w:pos="8505"/>
        </w:tabs>
        <w:ind w:right="-1" w:firstLine="708"/>
        <w:jc w:val="both"/>
        <w:rPr>
          <w:rFonts w:ascii="Times New Roman" w:hAnsi="Times New Roman" w:cs="Times New Roman"/>
          <w:sz w:val="28"/>
          <w:szCs w:val="28"/>
        </w:rPr>
      </w:pPr>
      <w:r w:rsidRPr="00005AAA">
        <w:rPr>
          <w:rFonts w:ascii="Times New Roman" w:hAnsi="Times New Roman" w:cs="Times New Roman"/>
          <w:color w:val="464646"/>
          <w:sz w:val="28"/>
          <w:szCs w:val="28"/>
        </w:rPr>
        <w:t xml:space="preserve">Оповіщення </w:t>
      </w:r>
      <w:r w:rsidRPr="00005AAA">
        <w:rPr>
          <w:rFonts w:ascii="Times New Roman" w:hAnsi="Times New Roman" w:cs="Times New Roman"/>
          <w:color w:val="494949"/>
          <w:sz w:val="28"/>
          <w:szCs w:val="28"/>
        </w:rPr>
        <w:t xml:space="preserve">про </w:t>
      </w:r>
      <w:r w:rsidRPr="00005AAA">
        <w:rPr>
          <w:rFonts w:ascii="Times New Roman" w:hAnsi="Times New Roman" w:cs="Times New Roman"/>
          <w:color w:val="444444"/>
          <w:sz w:val="28"/>
          <w:szCs w:val="28"/>
        </w:rPr>
        <w:t xml:space="preserve">загрозу </w:t>
      </w:r>
      <w:r w:rsidRPr="00005AAA">
        <w:rPr>
          <w:rFonts w:ascii="Times New Roman" w:hAnsi="Times New Roman" w:cs="Times New Roman"/>
          <w:color w:val="424242"/>
          <w:sz w:val="28"/>
          <w:szCs w:val="28"/>
        </w:rPr>
        <w:t xml:space="preserve">виникнення надзвичайних </w:t>
      </w:r>
      <w:r w:rsidRPr="00005AAA">
        <w:rPr>
          <w:rFonts w:ascii="Times New Roman" w:hAnsi="Times New Roman" w:cs="Times New Roman"/>
          <w:color w:val="464646"/>
          <w:sz w:val="28"/>
          <w:szCs w:val="28"/>
        </w:rPr>
        <w:t xml:space="preserve">ситуацій i </w:t>
      </w:r>
      <w:r w:rsidRPr="00005AAA">
        <w:rPr>
          <w:rFonts w:ascii="Times New Roman" w:hAnsi="Times New Roman" w:cs="Times New Roman"/>
          <w:color w:val="444444"/>
          <w:sz w:val="28"/>
          <w:szCs w:val="28"/>
        </w:rPr>
        <w:t xml:space="preserve">постійне </w:t>
      </w:r>
      <w:r w:rsidRPr="00005AAA">
        <w:rPr>
          <w:rFonts w:ascii="Times New Roman" w:hAnsi="Times New Roman" w:cs="Times New Roman"/>
          <w:color w:val="494949"/>
          <w:sz w:val="28"/>
          <w:szCs w:val="28"/>
        </w:rPr>
        <w:t xml:space="preserve">інформування </w:t>
      </w:r>
      <w:r w:rsidRPr="00005AAA">
        <w:rPr>
          <w:rFonts w:ascii="Times New Roman" w:hAnsi="Times New Roman" w:cs="Times New Roman"/>
          <w:color w:val="3F3F3F"/>
          <w:sz w:val="28"/>
          <w:szCs w:val="28"/>
        </w:rPr>
        <w:t xml:space="preserve">населення </w:t>
      </w:r>
      <w:r w:rsidRPr="00005AAA">
        <w:rPr>
          <w:rFonts w:ascii="Times New Roman" w:hAnsi="Times New Roman" w:cs="Times New Roman"/>
          <w:color w:val="4B4B4B"/>
          <w:sz w:val="28"/>
          <w:szCs w:val="28"/>
        </w:rPr>
        <w:t xml:space="preserve">про </w:t>
      </w:r>
      <w:r w:rsidRPr="00005AAA">
        <w:rPr>
          <w:rFonts w:ascii="Times New Roman" w:hAnsi="Times New Roman" w:cs="Times New Roman"/>
          <w:color w:val="464646"/>
          <w:sz w:val="28"/>
          <w:szCs w:val="28"/>
        </w:rPr>
        <w:t xml:space="preserve">них </w:t>
      </w:r>
      <w:r w:rsidRPr="00005AAA">
        <w:rPr>
          <w:rFonts w:ascii="Times New Roman" w:hAnsi="Times New Roman" w:cs="Times New Roman"/>
          <w:color w:val="424242"/>
          <w:sz w:val="28"/>
          <w:szCs w:val="28"/>
        </w:rPr>
        <w:t>досягається:</w:t>
      </w:r>
      <w:r w:rsidRPr="00005AAA">
        <w:rPr>
          <w:rFonts w:ascii="Times New Roman" w:hAnsi="Times New Roman" w:cs="Times New Roman"/>
          <w:sz w:val="28"/>
          <w:szCs w:val="28"/>
        </w:rPr>
        <w:t xml:space="preserve"> </w:t>
      </w:r>
      <w:r w:rsidRPr="00005AAA">
        <w:rPr>
          <w:rFonts w:ascii="Times New Roman" w:hAnsi="Times New Roman" w:cs="Times New Roman"/>
          <w:color w:val="494949"/>
          <w:sz w:val="28"/>
          <w:szCs w:val="28"/>
        </w:rPr>
        <w:t xml:space="preserve">завчасним </w:t>
      </w:r>
      <w:r w:rsidRPr="00005AAA">
        <w:rPr>
          <w:rFonts w:ascii="Times New Roman" w:hAnsi="Times New Roman" w:cs="Times New Roman"/>
          <w:color w:val="464646"/>
          <w:sz w:val="28"/>
          <w:szCs w:val="28"/>
        </w:rPr>
        <w:t xml:space="preserve">створенням </w:t>
      </w:r>
      <w:r w:rsidRPr="00005AAA">
        <w:rPr>
          <w:rFonts w:ascii="Times New Roman" w:hAnsi="Times New Roman" w:cs="Times New Roman"/>
          <w:color w:val="4B4B4B"/>
          <w:sz w:val="28"/>
          <w:szCs w:val="28"/>
        </w:rPr>
        <w:t xml:space="preserve">i </w:t>
      </w:r>
      <w:r w:rsidRPr="00005AAA">
        <w:rPr>
          <w:rFonts w:ascii="Times New Roman" w:hAnsi="Times New Roman" w:cs="Times New Roman"/>
          <w:color w:val="424242"/>
          <w:sz w:val="28"/>
          <w:szCs w:val="28"/>
        </w:rPr>
        <w:t xml:space="preserve">підтримкою </w:t>
      </w:r>
      <w:r w:rsidRPr="00005AAA">
        <w:rPr>
          <w:rFonts w:ascii="Times New Roman" w:hAnsi="Times New Roman" w:cs="Times New Roman"/>
          <w:color w:val="444444"/>
          <w:sz w:val="28"/>
          <w:szCs w:val="28"/>
        </w:rPr>
        <w:t xml:space="preserve">в постійній готовності </w:t>
      </w:r>
      <w:r w:rsidRPr="00005AAA">
        <w:rPr>
          <w:rFonts w:ascii="Times New Roman" w:hAnsi="Times New Roman" w:cs="Times New Roman"/>
          <w:color w:val="464646"/>
          <w:sz w:val="28"/>
          <w:szCs w:val="28"/>
        </w:rPr>
        <w:t>автоматизованих систем ц</w:t>
      </w:r>
      <w:r w:rsidRPr="00005AAA">
        <w:rPr>
          <w:rFonts w:ascii="Times New Roman" w:hAnsi="Times New Roman" w:cs="Times New Roman"/>
          <w:color w:val="3F3F3F"/>
          <w:sz w:val="28"/>
          <w:szCs w:val="28"/>
        </w:rPr>
        <w:t xml:space="preserve">ентралізованого </w:t>
      </w:r>
      <w:r w:rsidRPr="00005AAA">
        <w:rPr>
          <w:rFonts w:ascii="Times New Roman" w:hAnsi="Times New Roman" w:cs="Times New Roman"/>
          <w:color w:val="424242"/>
          <w:sz w:val="28"/>
          <w:szCs w:val="28"/>
        </w:rPr>
        <w:t>оповіщення населення;</w:t>
      </w:r>
      <w:r w:rsidRPr="00005AAA">
        <w:rPr>
          <w:rFonts w:ascii="Times New Roman" w:hAnsi="Times New Roman" w:cs="Times New Roman"/>
          <w:sz w:val="28"/>
          <w:szCs w:val="28"/>
        </w:rPr>
        <w:t xml:space="preserve"> </w:t>
      </w:r>
      <w:r w:rsidRPr="00005AAA">
        <w:rPr>
          <w:rFonts w:ascii="Times New Roman" w:hAnsi="Times New Roman" w:cs="Times New Roman"/>
          <w:color w:val="444444"/>
          <w:sz w:val="28"/>
          <w:szCs w:val="28"/>
        </w:rPr>
        <w:t xml:space="preserve">організаційно-технічним </w:t>
      </w:r>
      <w:r w:rsidRPr="00005AAA">
        <w:rPr>
          <w:rFonts w:ascii="Times New Roman" w:hAnsi="Times New Roman" w:cs="Times New Roman"/>
          <w:color w:val="545454"/>
          <w:sz w:val="28"/>
          <w:szCs w:val="28"/>
        </w:rPr>
        <w:t>з’є</w:t>
      </w:r>
      <w:r w:rsidRPr="00005AAA">
        <w:rPr>
          <w:rFonts w:ascii="Times New Roman" w:hAnsi="Times New Roman" w:cs="Times New Roman"/>
          <w:color w:val="3B3B3B"/>
          <w:sz w:val="28"/>
          <w:szCs w:val="28"/>
        </w:rPr>
        <w:t xml:space="preserve">днанням </w:t>
      </w:r>
      <w:r w:rsidRPr="00005AAA">
        <w:rPr>
          <w:rFonts w:ascii="Times New Roman" w:hAnsi="Times New Roman" w:cs="Times New Roman"/>
          <w:color w:val="414141"/>
          <w:sz w:val="28"/>
          <w:szCs w:val="28"/>
        </w:rPr>
        <w:t xml:space="preserve">районної </w:t>
      </w:r>
      <w:r w:rsidRPr="00005AAA">
        <w:rPr>
          <w:rFonts w:ascii="Times New Roman" w:hAnsi="Times New Roman" w:cs="Times New Roman"/>
          <w:color w:val="424242"/>
          <w:sz w:val="28"/>
          <w:szCs w:val="28"/>
        </w:rPr>
        <w:t xml:space="preserve">системи централізованого </w:t>
      </w:r>
      <w:r w:rsidRPr="00005AAA">
        <w:rPr>
          <w:rFonts w:ascii="Times New Roman" w:hAnsi="Times New Roman" w:cs="Times New Roman"/>
          <w:color w:val="484848"/>
          <w:sz w:val="28"/>
          <w:szCs w:val="28"/>
        </w:rPr>
        <w:t xml:space="preserve">оповіщення </w:t>
      </w:r>
      <w:r w:rsidRPr="00005AAA">
        <w:rPr>
          <w:rFonts w:ascii="Times New Roman" w:hAnsi="Times New Roman" w:cs="Times New Roman"/>
          <w:color w:val="4B4B4B"/>
          <w:sz w:val="28"/>
          <w:szCs w:val="28"/>
        </w:rPr>
        <w:t xml:space="preserve">з </w:t>
      </w:r>
      <w:r w:rsidRPr="00005AAA">
        <w:rPr>
          <w:rFonts w:ascii="Times New Roman" w:hAnsi="Times New Roman" w:cs="Times New Roman"/>
          <w:color w:val="484848"/>
          <w:sz w:val="28"/>
          <w:szCs w:val="28"/>
        </w:rPr>
        <w:t xml:space="preserve">системами </w:t>
      </w:r>
      <w:r w:rsidRPr="00005AAA">
        <w:rPr>
          <w:rFonts w:ascii="Times New Roman" w:hAnsi="Times New Roman" w:cs="Times New Roman"/>
          <w:color w:val="444444"/>
          <w:sz w:val="28"/>
          <w:szCs w:val="28"/>
        </w:rPr>
        <w:t xml:space="preserve">оповіщення </w:t>
      </w:r>
      <w:r w:rsidRPr="00005AAA">
        <w:rPr>
          <w:rFonts w:ascii="Times New Roman" w:hAnsi="Times New Roman" w:cs="Times New Roman"/>
          <w:color w:val="424242"/>
          <w:sz w:val="28"/>
          <w:szCs w:val="28"/>
        </w:rPr>
        <w:t xml:space="preserve">на </w:t>
      </w:r>
      <w:r w:rsidRPr="00005AAA">
        <w:rPr>
          <w:rFonts w:ascii="Times New Roman" w:hAnsi="Times New Roman" w:cs="Times New Roman"/>
          <w:color w:val="444444"/>
          <w:sz w:val="28"/>
          <w:szCs w:val="28"/>
        </w:rPr>
        <w:t xml:space="preserve">об’єктах </w:t>
      </w:r>
      <w:r w:rsidRPr="00005AAA">
        <w:rPr>
          <w:rFonts w:ascii="Times New Roman" w:hAnsi="Times New Roman" w:cs="Times New Roman"/>
          <w:color w:val="414141"/>
          <w:sz w:val="28"/>
          <w:szCs w:val="28"/>
        </w:rPr>
        <w:t>господарювання;</w:t>
      </w:r>
      <w:r w:rsidRPr="00005AAA">
        <w:rPr>
          <w:rFonts w:ascii="Times New Roman" w:hAnsi="Times New Roman" w:cs="Times New Roman"/>
          <w:sz w:val="28"/>
          <w:szCs w:val="28"/>
        </w:rPr>
        <w:t xml:space="preserve"> </w:t>
      </w:r>
      <w:r w:rsidRPr="00005AAA">
        <w:rPr>
          <w:rFonts w:ascii="Times New Roman" w:hAnsi="Times New Roman" w:cs="Times New Roman"/>
          <w:color w:val="464646"/>
          <w:sz w:val="28"/>
          <w:szCs w:val="28"/>
        </w:rPr>
        <w:t xml:space="preserve">завчасним створенням </w:t>
      </w:r>
      <w:r w:rsidRPr="00005AAA">
        <w:rPr>
          <w:rFonts w:ascii="Times New Roman" w:hAnsi="Times New Roman" w:cs="Times New Roman"/>
          <w:color w:val="444444"/>
          <w:sz w:val="28"/>
          <w:szCs w:val="28"/>
        </w:rPr>
        <w:t xml:space="preserve">та </w:t>
      </w:r>
      <w:r w:rsidRPr="00005AAA">
        <w:rPr>
          <w:rFonts w:ascii="Times New Roman" w:hAnsi="Times New Roman" w:cs="Times New Roman"/>
          <w:color w:val="414141"/>
          <w:sz w:val="28"/>
          <w:szCs w:val="28"/>
        </w:rPr>
        <w:t xml:space="preserve">організаційно-технічним </w:t>
      </w:r>
      <w:r w:rsidRPr="00005AAA">
        <w:rPr>
          <w:rFonts w:ascii="Times New Roman" w:hAnsi="Times New Roman" w:cs="Times New Roman"/>
          <w:color w:val="4B4B4B"/>
          <w:sz w:val="28"/>
          <w:szCs w:val="28"/>
        </w:rPr>
        <w:t xml:space="preserve">з’єднанням з </w:t>
      </w:r>
      <w:r w:rsidRPr="00005AAA">
        <w:rPr>
          <w:rFonts w:ascii="Times New Roman" w:hAnsi="Times New Roman" w:cs="Times New Roman"/>
          <w:color w:val="494949"/>
          <w:sz w:val="28"/>
          <w:szCs w:val="28"/>
        </w:rPr>
        <w:t xml:space="preserve">системами </w:t>
      </w:r>
      <w:r w:rsidRPr="00005AAA">
        <w:rPr>
          <w:rFonts w:ascii="Times New Roman" w:hAnsi="Times New Roman" w:cs="Times New Roman"/>
          <w:color w:val="444444"/>
          <w:sz w:val="28"/>
          <w:szCs w:val="28"/>
        </w:rPr>
        <w:t>спостереження</w:t>
      </w:r>
      <w:r>
        <w:rPr>
          <w:rFonts w:ascii="Times New Roman" w:hAnsi="Times New Roman" w:cs="Times New Roman"/>
          <w:color w:val="444444"/>
          <w:sz w:val="28"/>
          <w:szCs w:val="28"/>
        </w:rPr>
        <w:t xml:space="preserve"> </w:t>
      </w:r>
      <w:r w:rsidRPr="00005AAA">
        <w:rPr>
          <w:rFonts w:ascii="Times New Roman" w:hAnsi="Times New Roman" w:cs="Times New Roman"/>
          <w:color w:val="444444"/>
          <w:sz w:val="28"/>
          <w:szCs w:val="28"/>
        </w:rPr>
        <w:t xml:space="preserve">i </w:t>
      </w:r>
      <w:r w:rsidRPr="00005AAA">
        <w:rPr>
          <w:rFonts w:ascii="Times New Roman" w:hAnsi="Times New Roman" w:cs="Times New Roman"/>
          <w:color w:val="424242"/>
          <w:sz w:val="28"/>
          <w:szCs w:val="28"/>
        </w:rPr>
        <w:t xml:space="preserve">контролю </w:t>
      </w:r>
      <w:r w:rsidRPr="00005AAA">
        <w:rPr>
          <w:rFonts w:ascii="Times New Roman" w:hAnsi="Times New Roman" w:cs="Times New Roman"/>
          <w:color w:val="3F3F3F"/>
          <w:sz w:val="28"/>
          <w:szCs w:val="28"/>
        </w:rPr>
        <w:t xml:space="preserve">постійно </w:t>
      </w:r>
      <w:r w:rsidRPr="00005AAA">
        <w:rPr>
          <w:rFonts w:ascii="Times New Roman" w:hAnsi="Times New Roman" w:cs="Times New Roman"/>
          <w:color w:val="424242"/>
          <w:sz w:val="28"/>
          <w:szCs w:val="28"/>
        </w:rPr>
        <w:t xml:space="preserve">діючих </w:t>
      </w:r>
      <w:r w:rsidRPr="00005AAA">
        <w:rPr>
          <w:rFonts w:ascii="Times New Roman" w:hAnsi="Times New Roman" w:cs="Times New Roman"/>
          <w:color w:val="444444"/>
          <w:sz w:val="28"/>
          <w:szCs w:val="28"/>
        </w:rPr>
        <w:t xml:space="preserve">локальних систем </w:t>
      </w:r>
      <w:r w:rsidRPr="00005AAA">
        <w:rPr>
          <w:rFonts w:ascii="Times New Roman" w:hAnsi="Times New Roman" w:cs="Times New Roman"/>
          <w:color w:val="484848"/>
          <w:sz w:val="28"/>
          <w:szCs w:val="28"/>
        </w:rPr>
        <w:t>оповіщення</w:t>
      </w:r>
      <w:r>
        <w:rPr>
          <w:rFonts w:ascii="Times New Roman" w:hAnsi="Times New Roman" w:cs="Times New Roman"/>
          <w:color w:val="484848"/>
          <w:sz w:val="28"/>
          <w:szCs w:val="28"/>
        </w:rPr>
        <w:t xml:space="preserve"> </w:t>
      </w:r>
      <w:r w:rsidRPr="00005AAA">
        <w:rPr>
          <w:rFonts w:ascii="Times New Roman" w:hAnsi="Times New Roman" w:cs="Times New Roman"/>
          <w:color w:val="494949"/>
          <w:sz w:val="28"/>
          <w:szCs w:val="28"/>
        </w:rPr>
        <w:t xml:space="preserve">та </w:t>
      </w:r>
      <w:r w:rsidRPr="00005AAA">
        <w:rPr>
          <w:rFonts w:ascii="Times New Roman" w:hAnsi="Times New Roman" w:cs="Times New Roman"/>
          <w:color w:val="424242"/>
          <w:sz w:val="28"/>
          <w:szCs w:val="28"/>
        </w:rPr>
        <w:t xml:space="preserve">інформування </w:t>
      </w:r>
      <w:r w:rsidRPr="00005AAA">
        <w:rPr>
          <w:rFonts w:ascii="Times New Roman" w:hAnsi="Times New Roman" w:cs="Times New Roman"/>
          <w:color w:val="3D3D3D"/>
          <w:sz w:val="28"/>
          <w:szCs w:val="28"/>
        </w:rPr>
        <w:t xml:space="preserve">населення </w:t>
      </w:r>
      <w:r w:rsidRPr="00005AAA">
        <w:rPr>
          <w:rFonts w:ascii="Times New Roman" w:hAnsi="Times New Roman" w:cs="Times New Roman"/>
          <w:color w:val="444444"/>
          <w:sz w:val="28"/>
          <w:szCs w:val="28"/>
        </w:rPr>
        <w:t xml:space="preserve">в </w:t>
      </w:r>
      <w:r w:rsidRPr="00005AAA">
        <w:rPr>
          <w:rFonts w:ascii="Times New Roman" w:hAnsi="Times New Roman" w:cs="Times New Roman"/>
          <w:color w:val="414141"/>
          <w:sz w:val="28"/>
          <w:szCs w:val="28"/>
        </w:rPr>
        <w:t xml:space="preserve">зонах </w:t>
      </w:r>
      <w:r w:rsidRPr="00005AAA">
        <w:rPr>
          <w:rFonts w:ascii="Times New Roman" w:hAnsi="Times New Roman" w:cs="Times New Roman"/>
          <w:color w:val="444444"/>
          <w:sz w:val="28"/>
          <w:szCs w:val="28"/>
        </w:rPr>
        <w:t xml:space="preserve">розміщення </w:t>
      </w:r>
      <w:proofErr w:type="spellStart"/>
      <w:r w:rsidRPr="00005AAA">
        <w:rPr>
          <w:rFonts w:ascii="Times New Roman" w:hAnsi="Times New Roman" w:cs="Times New Roman"/>
          <w:color w:val="424242"/>
          <w:sz w:val="28"/>
          <w:szCs w:val="28"/>
        </w:rPr>
        <w:t>хімічно-</w:t>
      </w:r>
      <w:proofErr w:type="spellEnd"/>
      <w:r w:rsidRPr="00005AAA">
        <w:rPr>
          <w:rFonts w:ascii="Times New Roman" w:hAnsi="Times New Roman" w:cs="Times New Roman"/>
          <w:color w:val="424242"/>
          <w:sz w:val="28"/>
          <w:szCs w:val="28"/>
        </w:rPr>
        <w:t xml:space="preserve"> </w:t>
      </w:r>
      <w:r w:rsidRPr="00005AAA">
        <w:rPr>
          <w:rFonts w:ascii="Times New Roman" w:hAnsi="Times New Roman" w:cs="Times New Roman"/>
          <w:color w:val="464646"/>
          <w:sz w:val="28"/>
          <w:szCs w:val="28"/>
        </w:rPr>
        <w:t xml:space="preserve">небезпечних </w:t>
      </w:r>
      <w:r w:rsidRPr="00005AAA">
        <w:rPr>
          <w:rFonts w:ascii="Times New Roman" w:hAnsi="Times New Roman" w:cs="Times New Roman"/>
          <w:color w:val="444444"/>
          <w:sz w:val="28"/>
          <w:szCs w:val="28"/>
        </w:rPr>
        <w:t xml:space="preserve">підприємств </w:t>
      </w:r>
      <w:r w:rsidRPr="00005AAA">
        <w:rPr>
          <w:rFonts w:ascii="Times New Roman" w:hAnsi="Times New Roman" w:cs="Times New Roman"/>
          <w:color w:val="464646"/>
          <w:sz w:val="28"/>
          <w:szCs w:val="28"/>
        </w:rPr>
        <w:t xml:space="preserve">та </w:t>
      </w:r>
      <w:r w:rsidRPr="00005AAA">
        <w:rPr>
          <w:rFonts w:ascii="Times New Roman" w:hAnsi="Times New Roman" w:cs="Times New Roman"/>
          <w:color w:val="424242"/>
          <w:sz w:val="28"/>
          <w:szCs w:val="28"/>
        </w:rPr>
        <w:t xml:space="preserve">інших </w:t>
      </w:r>
      <w:r w:rsidRPr="00005AAA">
        <w:rPr>
          <w:rFonts w:ascii="Times New Roman" w:hAnsi="Times New Roman" w:cs="Times New Roman"/>
          <w:color w:val="444444"/>
          <w:sz w:val="28"/>
          <w:szCs w:val="28"/>
        </w:rPr>
        <w:t>об’єкт</w:t>
      </w:r>
      <w:r w:rsidRPr="00005AAA">
        <w:rPr>
          <w:rFonts w:ascii="Times New Roman" w:hAnsi="Times New Roman" w:cs="Times New Roman"/>
          <w:color w:val="414141"/>
          <w:sz w:val="28"/>
          <w:szCs w:val="28"/>
        </w:rPr>
        <w:t xml:space="preserve">ів </w:t>
      </w:r>
      <w:r w:rsidRPr="00005AAA">
        <w:rPr>
          <w:rFonts w:ascii="Times New Roman" w:hAnsi="Times New Roman" w:cs="Times New Roman"/>
          <w:color w:val="424242"/>
          <w:sz w:val="28"/>
          <w:szCs w:val="28"/>
        </w:rPr>
        <w:t>підвищеної небезпеки;</w:t>
      </w:r>
      <w:r w:rsidRPr="00005AAA">
        <w:rPr>
          <w:rFonts w:ascii="Times New Roman" w:hAnsi="Times New Roman" w:cs="Times New Roman"/>
          <w:sz w:val="28"/>
          <w:szCs w:val="28"/>
        </w:rPr>
        <w:t xml:space="preserve"> </w:t>
      </w:r>
      <w:r w:rsidRPr="00005AAA">
        <w:rPr>
          <w:rFonts w:ascii="Times New Roman" w:hAnsi="Times New Roman" w:cs="Times New Roman"/>
          <w:color w:val="444444"/>
          <w:sz w:val="28"/>
          <w:szCs w:val="28"/>
        </w:rPr>
        <w:t xml:space="preserve">централізованим </w:t>
      </w:r>
      <w:r w:rsidRPr="00005AAA">
        <w:rPr>
          <w:rFonts w:ascii="Times New Roman" w:hAnsi="Times New Roman" w:cs="Times New Roman"/>
          <w:color w:val="3B3B3B"/>
          <w:sz w:val="28"/>
          <w:szCs w:val="28"/>
        </w:rPr>
        <w:t xml:space="preserve">використанням </w:t>
      </w:r>
      <w:r w:rsidRPr="00005AAA">
        <w:rPr>
          <w:rFonts w:ascii="Times New Roman" w:hAnsi="Times New Roman" w:cs="Times New Roman"/>
          <w:color w:val="3D3D3D"/>
          <w:sz w:val="28"/>
          <w:szCs w:val="28"/>
        </w:rPr>
        <w:t xml:space="preserve">загальнодержавних </w:t>
      </w:r>
      <w:r w:rsidRPr="00005AAA">
        <w:rPr>
          <w:rFonts w:ascii="Times New Roman" w:hAnsi="Times New Roman" w:cs="Times New Roman"/>
          <w:color w:val="494949"/>
          <w:sz w:val="28"/>
          <w:szCs w:val="28"/>
        </w:rPr>
        <w:t xml:space="preserve">i </w:t>
      </w:r>
      <w:r w:rsidRPr="00005AAA">
        <w:rPr>
          <w:rFonts w:ascii="Times New Roman" w:hAnsi="Times New Roman" w:cs="Times New Roman"/>
          <w:color w:val="424242"/>
          <w:sz w:val="28"/>
          <w:szCs w:val="28"/>
        </w:rPr>
        <w:t xml:space="preserve">галузевих систем </w:t>
      </w:r>
      <w:r w:rsidRPr="00005AAA">
        <w:rPr>
          <w:rFonts w:ascii="Times New Roman" w:hAnsi="Times New Roman" w:cs="Times New Roman"/>
          <w:color w:val="4B4B4B"/>
          <w:sz w:val="28"/>
          <w:szCs w:val="28"/>
        </w:rPr>
        <w:t xml:space="preserve">зв'язку, </w:t>
      </w:r>
      <w:r w:rsidRPr="00005AAA">
        <w:rPr>
          <w:rFonts w:ascii="Times New Roman" w:hAnsi="Times New Roman" w:cs="Times New Roman"/>
          <w:color w:val="444444"/>
          <w:sz w:val="28"/>
          <w:szCs w:val="28"/>
        </w:rPr>
        <w:t>радіотрансляційних</w:t>
      </w:r>
      <w:r>
        <w:rPr>
          <w:rFonts w:ascii="Times New Roman" w:hAnsi="Times New Roman" w:cs="Times New Roman"/>
          <w:color w:val="444444"/>
          <w:sz w:val="28"/>
          <w:szCs w:val="28"/>
        </w:rPr>
        <w:t xml:space="preserve"> </w:t>
      </w:r>
      <w:r w:rsidRPr="00005AAA">
        <w:rPr>
          <w:rFonts w:ascii="Times New Roman" w:hAnsi="Times New Roman" w:cs="Times New Roman"/>
          <w:color w:val="464646"/>
          <w:sz w:val="28"/>
          <w:szCs w:val="28"/>
        </w:rPr>
        <w:t xml:space="preserve">i </w:t>
      </w:r>
      <w:r w:rsidRPr="00005AAA">
        <w:rPr>
          <w:rFonts w:ascii="Times New Roman" w:hAnsi="Times New Roman" w:cs="Times New Roman"/>
          <w:color w:val="424242"/>
          <w:sz w:val="28"/>
          <w:szCs w:val="28"/>
        </w:rPr>
        <w:t xml:space="preserve">телевізійних мереж </w:t>
      </w:r>
      <w:r w:rsidRPr="00005AAA">
        <w:rPr>
          <w:rFonts w:ascii="Times New Roman" w:hAnsi="Times New Roman" w:cs="Times New Roman"/>
          <w:color w:val="464646"/>
          <w:sz w:val="28"/>
          <w:szCs w:val="28"/>
        </w:rPr>
        <w:t xml:space="preserve">та </w:t>
      </w:r>
      <w:r w:rsidRPr="00005AAA">
        <w:rPr>
          <w:rFonts w:ascii="Times New Roman" w:hAnsi="Times New Roman" w:cs="Times New Roman"/>
          <w:color w:val="424242"/>
          <w:sz w:val="28"/>
          <w:szCs w:val="28"/>
        </w:rPr>
        <w:t xml:space="preserve">інших засобів </w:t>
      </w:r>
      <w:r w:rsidRPr="00005AAA">
        <w:rPr>
          <w:rFonts w:ascii="Times New Roman" w:hAnsi="Times New Roman" w:cs="Times New Roman"/>
          <w:color w:val="444444"/>
          <w:sz w:val="28"/>
          <w:szCs w:val="28"/>
        </w:rPr>
        <w:t xml:space="preserve">передачі </w:t>
      </w:r>
      <w:r w:rsidRPr="00005AAA">
        <w:rPr>
          <w:rFonts w:ascii="Times New Roman" w:hAnsi="Times New Roman" w:cs="Times New Roman"/>
          <w:color w:val="464646"/>
          <w:sz w:val="28"/>
          <w:szCs w:val="28"/>
        </w:rPr>
        <w:t>інформації;</w:t>
      </w:r>
      <w:r w:rsidRPr="00005AAA">
        <w:rPr>
          <w:rFonts w:ascii="Times New Roman" w:hAnsi="Times New Roman" w:cs="Times New Roman"/>
          <w:sz w:val="28"/>
          <w:szCs w:val="28"/>
        </w:rPr>
        <w:t xml:space="preserve"> </w:t>
      </w:r>
      <w:r w:rsidRPr="00005AAA">
        <w:rPr>
          <w:rFonts w:ascii="Times New Roman" w:hAnsi="Times New Roman" w:cs="Times New Roman"/>
          <w:color w:val="424242"/>
          <w:sz w:val="28"/>
          <w:szCs w:val="28"/>
        </w:rPr>
        <w:t xml:space="preserve">своєчасного експлуатаційно-технічного </w:t>
      </w:r>
      <w:r w:rsidRPr="00005AAA">
        <w:rPr>
          <w:rFonts w:ascii="Times New Roman" w:hAnsi="Times New Roman" w:cs="Times New Roman"/>
          <w:color w:val="414141"/>
          <w:sz w:val="28"/>
          <w:szCs w:val="28"/>
        </w:rPr>
        <w:t xml:space="preserve">обслуговування </w:t>
      </w:r>
      <w:r w:rsidRPr="00005AAA">
        <w:rPr>
          <w:rFonts w:ascii="Times New Roman" w:hAnsi="Times New Roman" w:cs="Times New Roman"/>
          <w:color w:val="444444"/>
          <w:sz w:val="28"/>
          <w:szCs w:val="28"/>
        </w:rPr>
        <w:t xml:space="preserve">апаратури i технічних засобів оповіщення </w:t>
      </w:r>
      <w:r w:rsidRPr="00005AAA">
        <w:rPr>
          <w:rFonts w:ascii="Times New Roman" w:hAnsi="Times New Roman" w:cs="Times New Roman"/>
          <w:color w:val="494949"/>
          <w:sz w:val="28"/>
          <w:szCs w:val="28"/>
        </w:rPr>
        <w:t xml:space="preserve">та </w:t>
      </w:r>
      <w:r w:rsidRPr="00005AAA">
        <w:rPr>
          <w:rFonts w:ascii="Times New Roman" w:hAnsi="Times New Roman" w:cs="Times New Roman"/>
          <w:color w:val="424242"/>
          <w:sz w:val="28"/>
          <w:szCs w:val="28"/>
        </w:rPr>
        <w:t xml:space="preserve">зв’язку </w:t>
      </w:r>
      <w:r w:rsidRPr="00005AAA">
        <w:rPr>
          <w:rFonts w:ascii="Times New Roman" w:hAnsi="Times New Roman" w:cs="Times New Roman"/>
          <w:color w:val="3D3D3D"/>
          <w:sz w:val="28"/>
          <w:szCs w:val="28"/>
        </w:rPr>
        <w:t xml:space="preserve">цивільного </w:t>
      </w:r>
      <w:r w:rsidRPr="00005AAA">
        <w:rPr>
          <w:rFonts w:ascii="Times New Roman" w:hAnsi="Times New Roman" w:cs="Times New Roman"/>
          <w:color w:val="424242"/>
          <w:sz w:val="28"/>
          <w:szCs w:val="28"/>
        </w:rPr>
        <w:t xml:space="preserve">захисту територіальної </w:t>
      </w:r>
      <w:r w:rsidRPr="00005AAA">
        <w:rPr>
          <w:rFonts w:ascii="Times New Roman" w:hAnsi="Times New Roman" w:cs="Times New Roman"/>
          <w:color w:val="444444"/>
          <w:sz w:val="28"/>
          <w:szCs w:val="28"/>
        </w:rPr>
        <w:t xml:space="preserve">громади, яке </w:t>
      </w:r>
      <w:r w:rsidRPr="00005AAA">
        <w:rPr>
          <w:rFonts w:ascii="Times New Roman" w:hAnsi="Times New Roman" w:cs="Times New Roman"/>
          <w:color w:val="494949"/>
          <w:sz w:val="28"/>
          <w:szCs w:val="28"/>
        </w:rPr>
        <w:t xml:space="preserve">повинно </w:t>
      </w:r>
      <w:r w:rsidRPr="00005AAA">
        <w:rPr>
          <w:rFonts w:ascii="Times New Roman" w:hAnsi="Times New Roman" w:cs="Times New Roman"/>
          <w:color w:val="3F3F3F"/>
          <w:sz w:val="28"/>
          <w:szCs w:val="28"/>
        </w:rPr>
        <w:t xml:space="preserve">забезпечувати </w:t>
      </w:r>
      <w:r w:rsidRPr="00005AAA">
        <w:rPr>
          <w:rFonts w:ascii="Times New Roman" w:hAnsi="Times New Roman" w:cs="Times New Roman"/>
          <w:color w:val="444444"/>
          <w:sz w:val="28"/>
          <w:szCs w:val="28"/>
        </w:rPr>
        <w:t xml:space="preserve">підтримування </w:t>
      </w:r>
      <w:r w:rsidRPr="00005AAA">
        <w:rPr>
          <w:rFonts w:ascii="Times New Roman" w:hAnsi="Times New Roman" w:cs="Times New Roman"/>
          <w:color w:val="464646"/>
          <w:sz w:val="28"/>
          <w:szCs w:val="28"/>
        </w:rPr>
        <w:t xml:space="preserve">ïx </w:t>
      </w:r>
      <w:r w:rsidRPr="00005AAA">
        <w:rPr>
          <w:rFonts w:ascii="Times New Roman" w:hAnsi="Times New Roman" w:cs="Times New Roman"/>
          <w:color w:val="444444"/>
          <w:sz w:val="28"/>
          <w:szCs w:val="28"/>
        </w:rPr>
        <w:t xml:space="preserve">у </w:t>
      </w:r>
      <w:r w:rsidRPr="00005AAA">
        <w:rPr>
          <w:rFonts w:ascii="Times New Roman" w:hAnsi="Times New Roman" w:cs="Times New Roman"/>
          <w:color w:val="414141"/>
          <w:sz w:val="28"/>
          <w:szCs w:val="28"/>
        </w:rPr>
        <w:t xml:space="preserve">готовності </w:t>
      </w:r>
      <w:r w:rsidRPr="00005AAA">
        <w:rPr>
          <w:rFonts w:ascii="Times New Roman" w:hAnsi="Times New Roman" w:cs="Times New Roman"/>
          <w:color w:val="4B4B4B"/>
          <w:sz w:val="28"/>
          <w:szCs w:val="28"/>
        </w:rPr>
        <w:t xml:space="preserve">до </w:t>
      </w:r>
      <w:r w:rsidRPr="00005AAA">
        <w:rPr>
          <w:rFonts w:ascii="Times New Roman" w:hAnsi="Times New Roman" w:cs="Times New Roman"/>
          <w:color w:val="464646"/>
          <w:sz w:val="28"/>
          <w:szCs w:val="28"/>
        </w:rPr>
        <w:t xml:space="preserve">виконання </w:t>
      </w:r>
      <w:r w:rsidRPr="00005AAA">
        <w:rPr>
          <w:rFonts w:ascii="Times New Roman" w:hAnsi="Times New Roman" w:cs="Times New Roman"/>
          <w:color w:val="444444"/>
          <w:sz w:val="28"/>
          <w:szCs w:val="28"/>
        </w:rPr>
        <w:t xml:space="preserve">завдань </w:t>
      </w:r>
      <w:r w:rsidRPr="00005AAA">
        <w:rPr>
          <w:rFonts w:ascii="Times New Roman" w:hAnsi="Times New Roman" w:cs="Times New Roman"/>
          <w:color w:val="484848"/>
          <w:sz w:val="28"/>
          <w:szCs w:val="28"/>
        </w:rPr>
        <w:t xml:space="preserve">у </w:t>
      </w:r>
      <w:r w:rsidRPr="00005AAA">
        <w:rPr>
          <w:rFonts w:ascii="Times New Roman" w:hAnsi="Times New Roman" w:cs="Times New Roman"/>
          <w:color w:val="414141"/>
          <w:sz w:val="28"/>
          <w:szCs w:val="28"/>
        </w:rPr>
        <w:t>раз</w:t>
      </w:r>
      <w:r w:rsidRPr="00005AAA">
        <w:rPr>
          <w:rFonts w:ascii="Times New Roman" w:hAnsi="Times New Roman" w:cs="Times New Roman"/>
          <w:color w:val="4B4B4B"/>
          <w:sz w:val="28"/>
          <w:szCs w:val="28"/>
        </w:rPr>
        <w:t xml:space="preserve">і </w:t>
      </w:r>
      <w:r w:rsidRPr="00005AAA">
        <w:rPr>
          <w:rFonts w:ascii="Times New Roman" w:hAnsi="Times New Roman" w:cs="Times New Roman"/>
          <w:color w:val="414141"/>
          <w:sz w:val="28"/>
          <w:szCs w:val="28"/>
        </w:rPr>
        <w:t xml:space="preserve">загрози </w:t>
      </w:r>
      <w:r>
        <w:rPr>
          <w:rFonts w:ascii="Times New Roman" w:hAnsi="Times New Roman" w:cs="Times New Roman"/>
          <w:color w:val="424242"/>
          <w:sz w:val="28"/>
          <w:szCs w:val="28"/>
        </w:rPr>
        <w:t>аб</w:t>
      </w:r>
      <w:r w:rsidRPr="00005AAA">
        <w:rPr>
          <w:rFonts w:ascii="Times New Roman" w:hAnsi="Times New Roman" w:cs="Times New Roman"/>
          <w:color w:val="424242"/>
          <w:sz w:val="28"/>
          <w:szCs w:val="28"/>
        </w:rPr>
        <w:t xml:space="preserve">о виникнення надзвичайних </w:t>
      </w:r>
      <w:r w:rsidRPr="00005AAA">
        <w:rPr>
          <w:rFonts w:ascii="Times New Roman" w:hAnsi="Times New Roman" w:cs="Times New Roman"/>
          <w:color w:val="414141"/>
          <w:sz w:val="28"/>
          <w:szCs w:val="28"/>
        </w:rPr>
        <w:t>ситуацій</w:t>
      </w:r>
      <w:r>
        <w:rPr>
          <w:rFonts w:ascii="Times New Roman" w:hAnsi="Times New Roman" w:cs="Times New Roman"/>
          <w:color w:val="414141"/>
          <w:sz w:val="28"/>
          <w:szCs w:val="28"/>
        </w:rPr>
        <w:t>, проявів військової агресії</w:t>
      </w:r>
      <w:r w:rsidRPr="00005AAA">
        <w:rPr>
          <w:rFonts w:ascii="Times New Roman" w:hAnsi="Times New Roman" w:cs="Times New Roman"/>
          <w:color w:val="414141"/>
          <w:sz w:val="28"/>
          <w:szCs w:val="28"/>
        </w:rPr>
        <w:t xml:space="preserve"> </w:t>
      </w:r>
      <w:r w:rsidRPr="00005AAA">
        <w:rPr>
          <w:rFonts w:ascii="Times New Roman" w:hAnsi="Times New Roman" w:cs="Times New Roman"/>
          <w:color w:val="444444"/>
          <w:sz w:val="28"/>
          <w:szCs w:val="28"/>
        </w:rPr>
        <w:t xml:space="preserve">та </w:t>
      </w:r>
      <w:r w:rsidRPr="00005AAA">
        <w:rPr>
          <w:rFonts w:ascii="Times New Roman" w:hAnsi="Times New Roman" w:cs="Times New Roman"/>
          <w:color w:val="414141"/>
          <w:sz w:val="28"/>
          <w:szCs w:val="28"/>
        </w:rPr>
        <w:t xml:space="preserve">забезпечення </w:t>
      </w:r>
      <w:r w:rsidRPr="00005AAA">
        <w:rPr>
          <w:rFonts w:ascii="Times New Roman" w:hAnsi="Times New Roman" w:cs="Times New Roman"/>
          <w:color w:val="3F3F3F"/>
          <w:sz w:val="28"/>
          <w:szCs w:val="28"/>
        </w:rPr>
        <w:t xml:space="preserve">сталого </w:t>
      </w:r>
      <w:r w:rsidRPr="00005AAA">
        <w:rPr>
          <w:rFonts w:ascii="Times New Roman" w:hAnsi="Times New Roman" w:cs="Times New Roman"/>
          <w:color w:val="444444"/>
          <w:sz w:val="28"/>
          <w:szCs w:val="28"/>
        </w:rPr>
        <w:t xml:space="preserve">управління </w:t>
      </w:r>
      <w:r w:rsidRPr="00005AAA">
        <w:rPr>
          <w:rFonts w:ascii="Times New Roman" w:hAnsi="Times New Roman" w:cs="Times New Roman"/>
          <w:color w:val="3D3D3D"/>
          <w:sz w:val="28"/>
          <w:szCs w:val="28"/>
        </w:rPr>
        <w:t>заходами цивільного захисту.</w:t>
      </w:r>
      <w:r w:rsidRPr="00005AAA">
        <w:rPr>
          <w:rFonts w:ascii="Times New Roman" w:hAnsi="Times New Roman" w:cs="Times New Roman"/>
          <w:sz w:val="28"/>
          <w:szCs w:val="28"/>
        </w:rPr>
        <w:t xml:space="preserve"> </w:t>
      </w:r>
    </w:p>
    <w:p w14:paraId="371A440A" w14:textId="77777777" w:rsidR="008372CA" w:rsidRPr="0075193F" w:rsidRDefault="008372CA" w:rsidP="008372CA">
      <w:pPr>
        <w:tabs>
          <w:tab w:val="left" w:pos="8505"/>
        </w:tabs>
        <w:spacing w:after="34"/>
        <w:ind w:right="-1" w:firstLine="708"/>
        <w:jc w:val="both"/>
        <w:rPr>
          <w:rFonts w:ascii="Times New Roman" w:hAnsi="Times New Roman" w:cs="Times New Roman"/>
          <w:sz w:val="28"/>
          <w:szCs w:val="28"/>
        </w:rPr>
      </w:pPr>
      <w:r w:rsidRPr="0075193F">
        <w:rPr>
          <w:rFonts w:ascii="Times New Roman" w:hAnsi="Times New Roman" w:cs="Times New Roman"/>
          <w:sz w:val="28"/>
          <w:szCs w:val="28"/>
        </w:rPr>
        <w:lastRenderedPageBreak/>
        <w:t xml:space="preserve">Сигнали </w:t>
      </w:r>
      <w:proofErr w:type="spellStart"/>
      <w:r w:rsidRPr="0075193F">
        <w:rPr>
          <w:rFonts w:ascii="Times New Roman" w:hAnsi="Times New Roman" w:cs="Times New Roman"/>
          <w:sz w:val="28"/>
          <w:szCs w:val="28"/>
        </w:rPr>
        <w:t>oпoвіщeння</w:t>
      </w:r>
      <w:proofErr w:type="spellEnd"/>
      <w:r w:rsidRPr="0075193F">
        <w:rPr>
          <w:rFonts w:ascii="Times New Roman" w:hAnsi="Times New Roman" w:cs="Times New Roman"/>
          <w:sz w:val="28"/>
          <w:szCs w:val="28"/>
        </w:rPr>
        <w:t xml:space="preserve">, повідомлення про загрозу та виникнення надзвичайних ситуацій, проявів військової агресії, інформація про дії в умовах надзвичайної ситуації доводяться до органів влади, працівників підприємств, установ, організацій та населення всіма наявними засобами зв’язку, мовлення, оповіщення. </w:t>
      </w:r>
    </w:p>
    <w:p w14:paraId="05B103A9" w14:textId="18597821" w:rsidR="008372CA" w:rsidRPr="0075193F" w:rsidRDefault="008372CA" w:rsidP="008372CA">
      <w:pPr>
        <w:tabs>
          <w:tab w:val="left" w:pos="8505"/>
        </w:tabs>
        <w:spacing w:after="7"/>
        <w:ind w:right="-1" w:firstLine="550"/>
        <w:jc w:val="both"/>
        <w:rPr>
          <w:rFonts w:ascii="Times New Roman" w:hAnsi="Times New Roman" w:cs="Times New Roman"/>
          <w:sz w:val="28"/>
          <w:szCs w:val="28"/>
        </w:rPr>
      </w:pPr>
      <w:r w:rsidRPr="0075193F">
        <w:rPr>
          <w:rFonts w:ascii="Times New Roman" w:hAnsi="Times New Roman" w:cs="Times New Roman"/>
          <w:sz w:val="28"/>
          <w:szCs w:val="28"/>
        </w:rPr>
        <w:t xml:space="preserve">Оповіщення про загрозу або виникнення надзвичайних ситуацій    забезпечується, зокрема, шляхом функціонування автоматизованих систем централізованого оповіщення про загрозу або виникнення надзвичайних ситуацій. </w:t>
      </w:r>
    </w:p>
    <w:p w14:paraId="72E61D91" w14:textId="34A2E9FF" w:rsidR="008372CA" w:rsidRPr="0075193F" w:rsidRDefault="003578C8" w:rsidP="008372CA">
      <w:pPr>
        <w:tabs>
          <w:tab w:val="left" w:pos="8505"/>
        </w:tabs>
        <w:ind w:right="-1" w:firstLine="550"/>
        <w:jc w:val="both"/>
        <w:rPr>
          <w:rFonts w:ascii="Times New Roman" w:hAnsi="Times New Roman" w:cs="Times New Roman"/>
          <w:sz w:val="28"/>
          <w:szCs w:val="28"/>
        </w:rPr>
      </w:pPr>
      <w:r>
        <w:rPr>
          <w:rFonts w:ascii="Times New Roman" w:hAnsi="Times New Roman" w:cs="Times New Roman"/>
          <w:sz w:val="28"/>
          <w:szCs w:val="28"/>
        </w:rPr>
        <w:t>На території Грушів</w:t>
      </w:r>
      <w:r w:rsidR="008372CA" w:rsidRPr="0075193F">
        <w:rPr>
          <w:rFonts w:ascii="Times New Roman" w:hAnsi="Times New Roman" w:cs="Times New Roman"/>
          <w:sz w:val="28"/>
          <w:szCs w:val="28"/>
        </w:rPr>
        <w:t xml:space="preserve">ської сільської територіальної громади відсутня місцева автоматизована система централізованого оповіщення про загрозу або виникнення надзвичайних ситуацій, що стало одним із важливих питань до вирішення, на яке спрямована дана Програма. Вона повинна розроблятися з урахуванням новітніх інформаційно-телекомунікаційних технологій та змін. </w:t>
      </w:r>
    </w:p>
    <w:p w14:paraId="01094634" w14:textId="03D3AE81" w:rsidR="008372CA" w:rsidRPr="0075193F" w:rsidRDefault="008372CA" w:rsidP="008372CA">
      <w:pPr>
        <w:tabs>
          <w:tab w:val="left" w:pos="8505"/>
        </w:tabs>
        <w:ind w:right="-1" w:firstLine="550"/>
        <w:jc w:val="both"/>
        <w:rPr>
          <w:rFonts w:ascii="Times New Roman" w:hAnsi="Times New Roman" w:cs="Times New Roman"/>
          <w:sz w:val="28"/>
          <w:szCs w:val="28"/>
        </w:rPr>
      </w:pPr>
      <w:r w:rsidRPr="0075193F">
        <w:rPr>
          <w:rFonts w:ascii="Times New Roman" w:hAnsi="Times New Roman" w:cs="Times New Roman"/>
          <w:sz w:val="28"/>
          <w:szCs w:val="28"/>
        </w:rPr>
        <w:t>Дана система повинна здійснювати своєчасне i достовірне доведення повідомлень про загрозу або виникнення надзвичайних ситуацій до суб’єктів господарювання i населення та інформування про фактичну обстановку i вжиті заходи.</w:t>
      </w:r>
    </w:p>
    <w:p w14:paraId="5BD6FC8D" w14:textId="77777777" w:rsidR="008372CA" w:rsidRPr="005D5795" w:rsidRDefault="008372CA" w:rsidP="008372CA">
      <w:pPr>
        <w:pStyle w:val="aa"/>
        <w:numPr>
          <w:ilvl w:val="0"/>
          <w:numId w:val="26"/>
        </w:numPr>
        <w:tabs>
          <w:tab w:val="left" w:pos="8505"/>
        </w:tabs>
        <w:ind w:right="-1"/>
        <w:jc w:val="center"/>
        <w:rPr>
          <w:rFonts w:ascii="Times New Roman" w:hAnsi="Times New Roman" w:cs="Times New Roman"/>
          <w:sz w:val="28"/>
          <w:szCs w:val="28"/>
        </w:rPr>
      </w:pPr>
      <w:r w:rsidRPr="005D5795">
        <w:rPr>
          <w:rFonts w:ascii="Times New Roman" w:eastAsia="Times New Roman" w:hAnsi="Times New Roman" w:cs="Times New Roman"/>
          <w:b/>
          <w:sz w:val="28"/>
          <w:szCs w:val="28"/>
        </w:rPr>
        <w:t>Визначення мети Програми</w:t>
      </w:r>
    </w:p>
    <w:p w14:paraId="61A387E3" w14:textId="77777777" w:rsidR="008372CA" w:rsidRPr="00005AAA" w:rsidRDefault="008372CA" w:rsidP="008372CA">
      <w:pPr>
        <w:tabs>
          <w:tab w:val="left" w:pos="8505"/>
        </w:tabs>
        <w:ind w:left="2056" w:right="-1"/>
        <w:jc w:val="both"/>
        <w:rPr>
          <w:rFonts w:ascii="Times New Roman" w:hAnsi="Times New Roman" w:cs="Times New Roman"/>
          <w:sz w:val="28"/>
          <w:szCs w:val="28"/>
        </w:rPr>
      </w:pPr>
      <w:r w:rsidRPr="00005AAA">
        <w:rPr>
          <w:rFonts w:ascii="Times New Roman" w:eastAsia="Times New Roman" w:hAnsi="Times New Roman" w:cs="Times New Roman"/>
          <w:b/>
          <w:sz w:val="28"/>
          <w:szCs w:val="28"/>
        </w:rPr>
        <w:t xml:space="preserve"> </w:t>
      </w:r>
    </w:p>
    <w:p w14:paraId="59A0EC86" w14:textId="77777777" w:rsidR="008372CA" w:rsidRPr="00005AAA" w:rsidRDefault="008372CA" w:rsidP="008372CA">
      <w:pPr>
        <w:tabs>
          <w:tab w:val="left" w:pos="8505"/>
        </w:tabs>
        <w:ind w:right="-1" w:firstLine="708"/>
        <w:jc w:val="both"/>
        <w:rPr>
          <w:rFonts w:ascii="Times New Roman" w:hAnsi="Times New Roman" w:cs="Times New Roman"/>
          <w:sz w:val="28"/>
          <w:szCs w:val="28"/>
        </w:rPr>
      </w:pPr>
      <w:r w:rsidRPr="00005AAA">
        <w:rPr>
          <w:rFonts w:ascii="Times New Roman" w:hAnsi="Times New Roman" w:cs="Times New Roman"/>
          <w:sz w:val="28"/>
          <w:szCs w:val="28"/>
        </w:rPr>
        <w:t xml:space="preserve">Метою Програми є створення місцевої автоматизованої системи централізованого оповіщення, оснащення ïï сучасними програмно-технічними засобами з використанням новітніх інформаційно-телекомунікаційних технологій оброблення, передачі та відображення інформації про загрозу або виникнення надзвичайних ситуацій, що забезпечить гарантоване i своєчасне доведення інформації до суб’єктів господарювання та населення. </w:t>
      </w:r>
    </w:p>
    <w:p w14:paraId="0D9EC173" w14:textId="77777777" w:rsidR="008372CA" w:rsidRPr="00005AAA" w:rsidRDefault="008372CA" w:rsidP="008372CA">
      <w:pPr>
        <w:tabs>
          <w:tab w:val="left" w:pos="8505"/>
        </w:tabs>
        <w:ind w:right="-1"/>
        <w:jc w:val="both"/>
        <w:rPr>
          <w:rFonts w:ascii="Times New Roman" w:hAnsi="Times New Roman" w:cs="Times New Roman"/>
          <w:sz w:val="28"/>
          <w:szCs w:val="28"/>
        </w:rPr>
      </w:pPr>
      <w:r w:rsidRPr="00005AAA">
        <w:rPr>
          <w:rFonts w:ascii="Times New Roman" w:hAnsi="Times New Roman" w:cs="Times New Roman"/>
          <w:sz w:val="28"/>
          <w:szCs w:val="28"/>
        </w:rPr>
        <w:t xml:space="preserve"> </w:t>
      </w:r>
    </w:p>
    <w:p w14:paraId="1E701A6B" w14:textId="77777777" w:rsidR="008372CA" w:rsidRPr="005D5795" w:rsidRDefault="008372CA" w:rsidP="008372CA">
      <w:pPr>
        <w:numPr>
          <w:ilvl w:val="0"/>
          <w:numId w:val="26"/>
        </w:numPr>
        <w:tabs>
          <w:tab w:val="left" w:pos="8505"/>
        </w:tabs>
        <w:spacing w:after="5"/>
        <w:ind w:right="-1"/>
        <w:jc w:val="center"/>
        <w:rPr>
          <w:rFonts w:ascii="Times New Roman" w:hAnsi="Times New Roman" w:cs="Times New Roman"/>
          <w:sz w:val="28"/>
          <w:szCs w:val="28"/>
        </w:rPr>
      </w:pPr>
      <w:r w:rsidRPr="00005AAA">
        <w:rPr>
          <w:rFonts w:ascii="Times New Roman" w:eastAsia="Times New Roman" w:hAnsi="Times New Roman" w:cs="Times New Roman"/>
          <w:b/>
          <w:sz w:val="28"/>
          <w:szCs w:val="28"/>
        </w:rPr>
        <w:t>Обґрунтування шляхів і</w:t>
      </w:r>
      <w:r w:rsidRPr="00005AAA">
        <w:rPr>
          <w:rFonts w:ascii="Times New Roman" w:hAnsi="Times New Roman" w:cs="Times New Roman"/>
          <w:sz w:val="28"/>
          <w:szCs w:val="28"/>
        </w:rPr>
        <w:t xml:space="preserve"> </w:t>
      </w:r>
      <w:r w:rsidRPr="00005AAA">
        <w:rPr>
          <w:rFonts w:ascii="Times New Roman" w:eastAsia="Times New Roman" w:hAnsi="Times New Roman" w:cs="Times New Roman"/>
          <w:b/>
          <w:sz w:val="28"/>
          <w:szCs w:val="28"/>
        </w:rPr>
        <w:t xml:space="preserve">засобів розв’язання проблем, </w:t>
      </w:r>
    </w:p>
    <w:p w14:paraId="4DB232D8" w14:textId="77777777" w:rsidR="008372CA" w:rsidRPr="005D5795" w:rsidRDefault="008372CA" w:rsidP="008372CA">
      <w:pPr>
        <w:tabs>
          <w:tab w:val="left" w:pos="8505"/>
        </w:tabs>
        <w:spacing w:after="5"/>
        <w:ind w:left="720" w:right="-1"/>
        <w:jc w:val="center"/>
        <w:rPr>
          <w:rFonts w:ascii="Times New Roman" w:hAnsi="Times New Roman" w:cs="Times New Roman"/>
          <w:sz w:val="28"/>
          <w:szCs w:val="28"/>
        </w:rPr>
      </w:pPr>
      <w:r w:rsidRPr="00005AAA">
        <w:rPr>
          <w:rFonts w:ascii="Times New Roman" w:eastAsia="Times New Roman" w:hAnsi="Times New Roman" w:cs="Times New Roman"/>
          <w:b/>
          <w:sz w:val="28"/>
          <w:szCs w:val="28"/>
        </w:rPr>
        <w:t>обсягів і</w:t>
      </w:r>
      <w:r w:rsidRPr="00005AAA">
        <w:rPr>
          <w:rFonts w:ascii="Times New Roman" w:hAnsi="Times New Roman" w:cs="Times New Roman"/>
          <w:sz w:val="28"/>
          <w:szCs w:val="28"/>
        </w:rPr>
        <w:t xml:space="preserve"> </w:t>
      </w:r>
      <w:r>
        <w:rPr>
          <w:rFonts w:ascii="Times New Roman" w:eastAsia="Times New Roman" w:hAnsi="Times New Roman" w:cs="Times New Roman"/>
          <w:b/>
          <w:sz w:val="28"/>
          <w:szCs w:val="28"/>
        </w:rPr>
        <w:t>джерел фінансування</w:t>
      </w:r>
    </w:p>
    <w:p w14:paraId="4855563E" w14:textId="77777777" w:rsidR="008372CA" w:rsidRPr="00005AAA" w:rsidRDefault="008372CA" w:rsidP="008372CA">
      <w:pPr>
        <w:tabs>
          <w:tab w:val="left" w:pos="8505"/>
        </w:tabs>
        <w:spacing w:after="5"/>
        <w:ind w:left="2056" w:right="-1"/>
        <w:rPr>
          <w:rFonts w:ascii="Times New Roman" w:hAnsi="Times New Roman" w:cs="Times New Roman"/>
          <w:sz w:val="28"/>
          <w:szCs w:val="28"/>
        </w:rPr>
      </w:pPr>
    </w:p>
    <w:p w14:paraId="0CDA7732" w14:textId="1E51A450" w:rsidR="008372CA" w:rsidRPr="00005AAA" w:rsidRDefault="008372CA" w:rsidP="008372CA">
      <w:pPr>
        <w:tabs>
          <w:tab w:val="left" w:pos="8505"/>
        </w:tabs>
        <w:ind w:right="-1" w:firstLine="550"/>
        <w:jc w:val="both"/>
        <w:rPr>
          <w:rFonts w:ascii="Times New Roman" w:hAnsi="Times New Roman" w:cs="Times New Roman"/>
          <w:sz w:val="28"/>
          <w:szCs w:val="28"/>
        </w:rPr>
      </w:pPr>
      <w:r w:rsidRPr="00005AAA">
        <w:rPr>
          <w:rFonts w:ascii="Times New Roman" w:hAnsi="Times New Roman" w:cs="Times New Roman"/>
          <w:sz w:val="28"/>
          <w:szCs w:val="28"/>
        </w:rPr>
        <w:t>Розв'язати проблему відсутності ефективної місцевої автоматизованої системи централізованого оповіщення</w:t>
      </w:r>
      <w:r w:rsidRPr="005D5795">
        <w:rPr>
          <w:rFonts w:ascii="Times New Roman" w:hAnsi="Times New Roman" w:cs="Times New Roman"/>
          <w:sz w:val="28"/>
          <w:szCs w:val="28"/>
        </w:rPr>
        <w:t xml:space="preserve"> </w:t>
      </w:r>
      <w:r w:rsidR="003578C8">
        <w:rPr>
          <w:rFonts w:ascii="Times New Roman" w:hAnsi="Times New Roman" w:cs="Times New Roman"/>
          <w:sz w:val="28"/>
          <w:szCs w:val="28"/>
        </w:rPr>
        <w:t>Грушів</w:t>
      </w:r>
      <w:r>
        <w:rPr>
          <w:rFonts w:ascii="Times New Roman" w:hAnsi="Times New Roman" w:cs="Times New Roman"/>
          <w:sz w:val="28"/>
          <w:szCs w:val="28"/>
        </w:rPr>
        <w:t>ської сільської територіальної громади</w:t>
      </w:r>
      <w:r w:rsidRPr="00005AAA">
        <w:rPr>
          <w:rFonts w:ascii="Times New Roman" w:hAnsi="Times New Roman" w:cs="Times New Roman"/>
          <w:sz w:val="28"/>
          <w:szCs w:val="28"/>
        </w:rPr>
        <w:t xml:space="preserve"> про загрозу i виникнення надзвичайних ситуацій у мирний час та особливий пері</w:t>
      </w:r>
      <w:r w:rsidR="003578C8">
        <w:rPr>
          <w:rFonts w:ascii="Times New Roman" w:hAnsi="Times New Roman" w:cs="Times New Roman"/>
          <w:sz w:val="28"/>
          <w:szCs w:val="28"/>
        </w:rPr>
        <w:t>од планується протягом 2024-2025</w:t>
      </w:r>
      <w:r w:rsidRPr="00005AAA">
        <w:rPr>
          <w:rFonts w:ascii="Times New Roman" w:hAnsi="Times New Roman" w:cs="Times New Roman"/>
          <w:sz w:val="28"/>
          <w:szCs w:val="28"/>
        </w:rPr>
        <w:t xml:space="preserve"> років. </w:t>
      </w:r>
    </w:p>
    <w:p w14:paraId="341B7781" w14:textId="77777777" w:rsidR="008372CA" w:rsidRDefault="008372CA" w:rsidP="008372CA">
      <w:pPr>
        <w:tabs>
          <w:tab w:val="left" w:pos="8505"/>
        </w:tabs>
        <w:ind w:right="-1" w:firstLine="550"/>
        <w:jc w:val="both"/>
        <w:rPr>
          <w:rFonts w:ascii="Times New Roman" w:hAnsi="Times New Roman" w:cs="Times New Roman"/>
          <w:sz w:val="28"/>
          <w:szCs w:val="28"/>
        </w:rPr>
      </w:pPr>
      <w:r w:rsidRPr="00005AAA">
        <w:rPr>
          <w:rFonts w:ascii="Times New Roman" w:hAnsi="Times New Roman" w:cs="Times New Roman"/>
          <w:sz w:val="28"/>
          <w:szCs w:val="28"/>
        </w:rPr>
        <w:t>Фінансування напрямів діяльності та заходів, визначених Програмою, проводиться за рахунок коштів місцевого бюджету та інших джерел</w:t>
      </w:r>
      <w:r>
        <w:rPr>
          <w:rFonts w:ascii="Times New Roman" w:hAnsi="Times New Roman" w:cs="Times New Roman"/>
          <w:sz w:val="28"/>
          <w:szCs w:val="28"/>
        </w:rPr>
        <w:t xml:space="preserve">, </w:t>
      </w:r>
      <w:r w:rsidRPr="00005AAA">
        <w:rPr>
          <w:rFonts w:ascii="Times New Roman" w:hAnsi="Times New Roman" w:cs="Times New Roman"/>
          <w:sz w:val="28"/>
          <w:szCs w:val="28"/>
        </w:rPr>
        <w:t xml:space="preserve">не заборонених чинним законодавством України. </w:t>
      </w:r>
    </w:p>
    <w:p w14:paraId="3D195F23" w14:textId="77777777" w:rsidR="003578C8" w:rsidRPr="00005AAA" w:rsidRDefault="003578C8" w:rsidP="008372CA">
      <w:pPr>
        <w:tabs>
          <w:tab w:val="left" w:pos="8505"/>
        </w:tabs>
        <w:ind w:right="-1" w:firstLine="550"/>
        <w:jc w:val="both"/>
        <w:rPr>
          <w:rFonts w:ascii="Times New Roman" w:hAnsi="Times New Roman" w:cs="Times New Roman"/>
          <w:sz w:val="28"/>
          <w:szCs w:val="28"/>
        </w:rPr>
      </w:pPr>
    </w:p>
    <w:p w14:paraId="1CC46E80" w14:textId="77777777" w:rsidR="008372CA" w:rsidRPr="003578C8" w:rsidRDefault="008372CA" w:rsidP="008372CA">
      <w:pPr>
        <w:pStyle w:val="aa"/>
        <w:numPr>
          <w:ilvl w:val="0"/>
          <w:numId w:val="26"/>
        </w:numPr>
        <w:tabs>
          <w:tab w:val="left" w:pos="8505"/>
        </w:tabs>
        <w:spacing w:after="5"/>
        <w:ind w:right="-1"/>
        <w:jc w:val="center"/>
        <w:rPr>
          <w:rFonts w:ascii="Times New Roman" w:hAnsi="Times New Roman" w:cs="Times New Roman"/>
          <w:sz w:val="28"/>
          <w:szCs w:val="28"/>
        </w:rPr>
      </w:pPr>
      <w:r w:rsidRPr="00343448">
        <w:rPr>
          <w:rFonts w:ascii="Times New Roman" w:eastAsia="Times New Roman" w:hAnsi="Times New Roman" w:cs="Times New Roman"/>
          <w:b/>
          <w:sz w:val="28"/>
          <w:szCs w:val="28"/>
        </w:rPr>
        <w:t>Перелік завдань і</w:t>
      </w:r>
      <w:r w:rsidRPr="00343448">
        <w:rPr>
          <w:rFonts w:ascii="Times New Roman" w:hAnsi="Times New Roman" w:cs="Times New Roman"/>
          <w:sz w:val="28"/>
          <w:szCs w:val="28"/>
        </w:rPr>
        <w:t xml:space="preserve"> </w:t>
      </w:r>
      <w:r w:rsidRPr="00343448">
        <w:rPr>
          <w:rFonts w:ascii="Times New Roman" w:eastAsia="Times New Roman" w:hAnsi="Times New Roman" w:cs="Times New Roman"/>
          <w:b/>
          <w:sz w:val="28"/>
          <w:szCs w:val="28"/>
        </w:rPr>
        <w:t>заходів Програми та результативні показники</w:t>
      </w:r>
    </w:p>
    <w:p w14:paraId="23D3715B" w14:textId="77777777" w:rsidR="003578C8" w:rsidRPr="00343448" w:rsidRDefault="003578C8" w:rsidP="003578C8">
      <w:pPr>
        <w:pStyle w:val="aa"/>
        <w:tabs>
          <w:tab w:val="left" w:pos="8505"/>
        </w:tabs>
        <w:spacing w:after="5"/>
        <w:ind w:right="-1"/>
        <w:rPr>
          <w:rFonts w:ascii="Times New Roman" w:hAnsi="Times New Roman" w:cs="Times New Roman"/>
          <w:sz w:val="28"/>
          <w:szCs w:val="28"/>
        </w:rPr>
      </w:pPr>
    </w:p>
    <w:p w14:paraId="36CFE7C9" w14:textId="7F901071" w:rsidR="008372CA" w:rsidRPr="00005AAA" w:rsidRDefault="008372CA" w:rsidP="003A266E">
      <w:pPr>
        <w:tabs>
          <w:tab w:val="left" w:pos="8505"/>
        </w:tabs>
        <w:ind w:left="10" w:right="-1" w:firstLine="540"/>
        <w:jc w:val="both"/>
        <w:rPr>
          <w:rFonts w:ascii="Times New Roman" w:hAnsi="Times New Roman" w:cs="Times New Roman"/>
          <w:sz w:val="28"/>
          <w:szCs w:val="28"/>
        </w:rPr>
      </w:pPr>
      <w:r>
        <w:rPr>
          <w:rFonts w:ascii="Times New Roman" w:hAnsi="Times New Roman" w:cs="Times New Roman"/>
          <w:sz w:val="28"/>
          <w:szCs w:val="28"/>
        </w:rPr>
        <w:t xml:space="preserve">Протягом </w:t>
      </w:r>
      <w:r w:rsidR="003578C8">
        <w:rPr>
          <w:rFonts w:ascii="Times New Roman" w:hAnsi="Times New Roman" w:cs="Times New Roman"/>
          <w:sz w:val="28"/>
          <w:szCs w:val="28"/>
        </w:rPr>
        <w:t>2024-2025</w:t>
      </w:r>
      <w:r w:rsidRPr="00005AAA">
        <w:rPr>
          <w:rFonts w:ascii="Times New Roman" w:hAnsi="Times New Roman" w:cs="Times New Roman"/>
          <w:sz w:val="28"/>
          <w:szCs w:val="28"/>
        </w:rPr>
        <w:t xml:space="preserve"> років планується провести виділення необхідних коштів на: </w:t>
      </w:r>
    </w:p>
    <w:p w14:paraId="60FBE834" w14:textId="6FEBE8DC" w:rsidR="008372CA" w:rsidRPr="00005AAA" w:rsidRDefault="008372CA" w:rsidP="003A266E">
      <w:pPr>
        <w:numPr>
          <w:ilvl w:val="0"/>
          <w:numId w:val="27"/>
        </w:numPr>
        <w:tabs>
          <w:tab w:val="left" w:pos="8505"/>
        </w:tabs>
        <w:ind w:right="-1" w:hanging="361"/>
        <w:jc w:val="both"/>
        <w:rPr>
          <w:rFonts w:ascii="Times New Roman" w:hAnsi="Times New Roman" w:cs="Times New Roman"/>
          <w:sz w:val="28"/>
          <w:szCs w:val="28"/>
        </w:rPr>
      </w:pPr>
      <w:r w:rsidRPr="00005AAA">
        <w:rPr>
          <w:rFonts w:ascii="Times New Roman" w:hAnsi="Times New Roman" w:cs="Times New Roman"/>
          <w:sz w:val="28"/>
          <w:szCs w:val="28"/>
        </w:rPr>
        <w:t>виготовлення про</w:t>
      </w:r>
      <w:r w:rsidR="00007BDC">
        <w:rPr>
          <w:rFonts w:ascii="Times New Roman" w:hAnsi="Times New Roman" w:cs="Times New Roman"/>
          <w:sz w:val="28"/>
          <w:szCs w:val="28"/>
        </w:rPr>
        <w:t>е</w:t>
      </w:r>
      <w:r w:rsidRPr="00005AAA">
        <w:rPr>
          <w:rFonts w:ascii="Times New Roman" w:hAnsi="Times New Roman" w:cs="Times New Roman"/>
          <w:sz w:val="28"/>
          <w:szCs w:val="28"/>
        </w:rPr>
        <w:t xml:space="preserve">ктно-кошторисної документації ; </w:t>
      </w:r>
    </w:p>
    <w:p w14:paraId="3B07F918" w14:textId="77777777" w:rsidR="008372CA" w:rsidRPr="00005AAA" w:rsidRDefault="008372CA" w:rsidP="003A266E">
      <w:pPr>
        <w:numPr>
          <w:ilvl w:val="0"/>
          <w:numId w:val="27"/>
        </w:numPr>
        <w:tabs>
          <w:tab w:val="left" w:pos="8505"/>
        </w:tabs>
        <w:ind w:right="-1" w:hanging="361"/>
        <w:jc w:val="both"/>
        <w:rPr>
          <w:rFonts w:ascii="Times New Roman" w:hAnsi="Times New Roman" w:cs="Times New Roman"/>
          <w:sz w:val="28"/>
          <w:szCs w:val="28"/>
        </w:rPr>
      </w:pPr>
      <w:r>
        <w:rPr>
          <w:rFonts w:ascii="Times New Roman" w:hAnsi="Times New Roman" w:cs="Times New Roman"/>
          <w:sz w:val="28"/>
          <w:szCs w:val="28"/>
        </w:rPr>
        <w:t xml:space="preserve">будівництво </w:t>
      </w:r>
      <w:r w:rsidRPr="00005AAA">
        <w:rPr>
          <w:rFonts w:ascii="Times New Roman" w:hAnsi="Times New Roman" w:cs="Times New Roman"/>
          <w:sz w:val="28"/>
          <w:szCs w:val="28"/>
        </w:rPr>
        <w:t xml:space="preserve">обладнання автоматизованого виклику, технічних засобів       оповіщення; </w:t>
      </w:r>
    </w:p>
    <w:p w14:paraId="3BEBDE44" w14:textId="592A9677" w:rsidR="008372CA" w:rsidRPr="00005AAA" w:rsidRDefault="008372CA" w:rsidP="003A266E">
      <w:pPr>
        <w:numPr>
          <w:ilvl w:val="0"/>
          <w:numId w:val="27"/>
        </w:numPr>
        <w:tabs>
          <w:tab w:val="left" w:pos="8505"/>
        </w:tabs>
        <w:ind w:right="-1" w:hanging="361"/>
        <w:jc w:val="both"/>
        <w:rPr>
          <w:rFonts w:ascii="Times New Roman" w:hAnsi="Times New Roman" w:cs="Times New Roman"/>
          <w:sz w:val="28"/>
          <w:szCs w:val="28"/>
        </w:rPr>
      </w:pPr>
      <w:r w:rsidRPr="00005AAA">
        <w:rPr>
          <w:rFonts w:ascii="Times New Roman" w:hAnsi="Times New Roman" w:cs="Times New Roman"/>
          <w:sz w:val="28"/>
          <w:szCs w:val="28"/>
        </w:rPr>
        <w:t xml:space="preserve">оплата вартості монтажу та пусконалагоджувальні роботи; </w:t>
      </w:r>
    </w:p>
    <w:p w14:paraId="62BABAA8" w14:textId="77777777" w:rsidR="008372CA" w:rsidRPr="00005AAA" w:rsidRDefault="008372CA" w:rsidP="003A266E">
      <w:pPr>
        <w:numPr>
          <w:ilvl w:val="0"/>
          <w:numId w:val="27"/>
        </w:numPr>
        <w:tabs>
          <w:tab w:val="left" w:pos="8505"/>
        </w:tabs>
        <w:ind w:right="-1" w:hanging="361"/>
        <w:jc w:val="both"/>
        <w:rPr>
          <w:rFonts w:ascii="Times New Roman" w:hAnsi="Times New Roman" w:cs="Times New Roman"/>
          <w:sz w:val="28"/>
          <w:szCs w:val="28"/>
        </w:rPr>
      </w:pPr>
      <w:r w:rsidRPr="00005AAA">
        <w:rPr>
          <w:rFonts w:ascii="Times New Roman" w:hAnsi="Times New Roman" w:cs="Times New Roman"/>
          <w:sz w:val="28"/>
          <w:szCs w:val="28"/>
        </w:rPr>
        <w:lastRenderedPageBreak/>
        <w:t xml:space="preserve">оплата за утримання, технічне обслуговування та модернізацію  системи оповіщення. </w:t>
      </w:r>
    </w:p>
    <w:p w14:paraId="3097A4B6" w14:textId="5AA4CF0D" w:rsidR="008372CA" w:rsidRPr="00005AAA" w:rsidRDefault="008372CA" w:rsidP="008372CA">
      <w:pPr>
        <w:tabs>
          <w:tab w:val="left" w:pos="8505"/>
        </w:tabs>
        <w:ind w:right="-1" w:firstLine="550"/>
        <w:jc w:val="both"/>
        <w:rPr>
          <w:rFonts w:ascii="Times New Roman" w:hAnsi="Times New Roman" w:cs="Times New Roman"/>
          <w:sz w:val="28"/>
          <w:szCs w:val="28"/>
        </w:rPr>
      </w:pPr>
      <w:r w:rsidRPr="00005AAA">
        <w:rPr>
          <w:rFonts w:ascii="Times New Roman" w:hAnsi="Times New Roman" w:cs="Times New Roman"/>
          <w:sz w:val="28"/>
          <w:szCs w:val="28"/>
        </w:rPr>
        <w:t>Виконання Програми надасть змогу створити ефективну місцеву автоматизовану систему централізованого оповіщення</w:t>
      </w:r>
      <w:r w:rsidRPr="00C76996">
        <w:rPr>
          <w:rFonts w:ascii="Times New Roman" w:hAnsi="Times New Roman" w:cs="Times New Roman"/>
          <w:sz w:val="28"/>
          <w:szCs w:val="28"/>
        </w:rPr>
        <w:t xml:space="preserve"> </w:t>
      </w:r>
      <w:r w:rsidR="003578C8">
        <w:rPr>
          <w:rFonts w:ascii="Times New Roman" w:hAnsi="Times New Roman" w:cs="Times New Roman"/>
          <w:sz w:val="28"/>
          <w:szCs w:val="28"/>
        </w:rPr>
        <w:t>Грушів</w:t>
      </w:r>
      <w:r>
        <w:rPr>
          <w:rFonts w:ascii="Times New Roman" w:hAnsi="Times New Roman" w:cs="Times New Roman"/>
          <w:sz w:val="28"/>
          <w:szCs w:val="28"/>
        </w:rPr>
        <w:t>ської сільської територіальної громади</w:t>
      </w:r>
      <w:r w:rsidRPr="00005AAA">
        <w:rPr>
          <w:rFonts w:ascii="Times New Roman" w:hAnsi="Times New Roman" w:cs="Times New Roman"/>
          <w:sz w:val="28"/>
          <w:szCs w:val="28"/>
        </w:rPr>
        <w:t xml:space="preserve"> про загрозу i виникнення надзвичайних ситуацій у </w:t>
      </w:r>
      <w:r>
        <w:rPr>
          <w:rFonts w:ascii="Times New Roman" w:hAnsi="Times New Roman" w:cs="Times New Roman"/>
          <w:sz w:val="28"/>
          <w:szCs w:val="28"/>
        </w:rPr>
        <w:t xml:space="preserve">військовий та </w:t>
      </w:r>
      <w:r w:rsidRPr="00005AAA">
        <w:rPr>
          <w:rFonts w:ascii="Times New Roman" w:hAnsi="Times New Roman" w:cs="Times New Roman"/>
          <w:sz w:val="28"/>
          <w:szCs w:val="28"/>
        </w:rPr>
        <w:t xml:space="preserve">мирний час. </w:t>
      </w:r>
    </w:p>
    <w:p w14:paraId="4496A040" w14:textId="22A5C0C1" w:rsidR="008372CA" w:rsidRDefault="008372CA" w:rsidP="008372CA">
      <w:pPr>
        <w:tabs>
          <w:tab w:val="left" w:pos="8505"/>
        </w:tabs>
        <w:spacing w:after="5"/>
        <w:ind w:left="565" w:right="-1"/>
        <w:jc w:val="both"/>
        <w:rPr>
          <w:rFonts w:ascii="Times New Roman" w:hAnsi="Times New Roman" w:cs="Times New Roman"/>
          <w:sz w:val="28"/>
          <w:szCs w:val="28"/>
        </w:rPr>
      </w:pPr>
      <w:r w:rsidRPr="00005AAA">
        <w:rPr>
          <w:rFonts w:ascii="Times New Roman" w:hAnsi="Times New Roman" w:cs="Times New Roman"/>
          <w:sz w:val="28"/>
          <w:szCs w:val="28"/>
        </w:rPr>
        <w:t xml:space="preserve"> </w:t>
      </w:r>
    </w:p>
    <w:p w14:paraId="4BE06248" w14:textId="77777777" w:rsidR="003A266E" w:rsidRPr="00005AAA" w:rsidRDefault="003A266E" w:rsidP="008372CA">
      <w:pPr>
        <w:tabs>
          <w:tab w:val="left" w:pos="8505"/>
        </w:tabs>
        <w:spacing w:after="5"/>
        <w:ind w:left="565" w:right="-1"/>
        <w:jc w:val="both"/>
        <w:rPr>
          <w:rFonts w:ascii="Times New Roman" w:hAnsi="Times New Roman" w:cs="Times New Roman"/>
          <w:sz w:val="28"/>
          <w:szCs w:val="28"/>
        </w:rPr>
      </w:pPr>
    </w:p>
    <w:p w14:paraId="618E91B0" w14:textId="77777777" w:rsidR="008372CA" w:rsidRDefault="008372CA" w:rsidP="008372CA">
      <w:pPr>
        <w:pStyle w:val="aa"/>
        <w:numPr>
          <w:ilvl w:val="0"/>
          <w:numId w:val="26"/>
        </w:numPr>
        <w:tabs>
          <w:tab w:val="left" w:pos="8505"/>
        </w:tabs>
        <w:spacing w:after="5"/>
        <w:ind w:right="-1"/>
        <w:jc w:val="center"/>
        <w:rPr>
          <w:rFonts w:ascii="Times New Roman" w:hAnsi="Times New Roman" w:cs="Times New Roman"/>
          <w:sz w:val="28"/>
          <w:szCs w:val="28"/>
        </w:rPr>
      </w:pPr>
      <w:r w:rsidRPr="00C76996">
        <w:rPr>
          <w:rFonts w:ascii="Times New Roman" w:eastAsia="Times New Roman" w:hAnsi="Times New Roman" w:cs="Times New Roman"/>
          <w:b/>
          <w:sz w:val="28"/>
          <w:szCs w:val="28"/>
        </w:rPr>
        <w:t>Відповідальні за реалізацію Програми</w:t>
      </w:r>
    </w:p>
    <w:p w14:paraId="3577EFFE" w14:textId="77777777" w:rsidR="008372CA" w:rsidRPr="00C76996" w:rsidRDefault="008372CA" w:rsidP="008372CA">
      <w:pPr>
        <w:pStyle w:val="aa"/>
        <w:tabs>
          <w:tab w:val="left" w:pos="8505"/>
        </w:tabs>
        <w:spacing w:after="5"/>
        <w:ind w:right="-1"/>
        <w:rPr>
          <w:rFonts w:ascii="Times New Roman" w:hAnsi="Times New Roman" w:cs="Times New Roman"/>
          <w:sz w:val="28"/>
          <w:szCs w:val="28"/>
        </w:rPr>
      </w:pPr>
    </w:p>
    <w:p w14:paraId="553EC20F" w14:textId="6B96C0F6" w:rsidR="008372CA" w:rsidRPr="00005AAA" w:rsidRDefault="008372CA" w:rsidP="008372CA">
      <w:pPr>
        <w:tabs>
          <w:tab w:val="left" w:pos="8505"/>
        </w:tabs>
        <w:ind w:right="-1" w:firstLine="708"/>
        <w:jc w:val="both"/>
        <w:rPr>
          <w:rFonts w:ascii="Times New Roman" w:hAnsi="Times New Roman" w:cs="Times New Roman"/>
          <w:sz w:val="28"/>
          <w:szCs w:val="28"/>
        </w:rPr>
      </w:pPr>
      <w:r w:rsidRPr="00005AAA">
        <w:rPr>
          <w:rFonts w:ascii="Times New Roman" w:hAnsi="Times New Roman" w:cs="Times New Roman"/>
          <w:sz w:val="28"/>
          <w:szCs w:val="28"/>
        </w:rPr>
        <w:t>Відповідальним за реалізацію Програми</w:t>
      </w:r>
      <w:r w:rsidRPr="004423CD">
        <w:rPr>
          <w:rFonts w:ascii="Times New Roman" w:hAnsi="Times New Roman" w:cs="Times New Roman"/>
          <w:sz w:val="28"/>
          <w:szCs w:val="28"/>
        </w:rPr>
        <w:t xml:space="preserve"> є </w:t>
      </w:r>
      <w:r w:rsidR="00E23449">
        <w:rPr>
          <w:rFonts w:ascii="Times New Roman" w:hAnsi="Times New Roman" w:cs="Times New Roman"/>
          <w:sz w:val="28"/>
          <w:szCs w:val="28"/>
        </w:rPr>
        <w:t>постійна к</w:t>
      </w:r>
      <w:r w:rsidR="00E23449" w:rsidRPr="00E23449">
        <w:rPr>
          <w:rFonts w:ascii="Times New Roman" w:hAnsi="Times New Roman" w:cs="Times New Roman"/>
          <w:sz w:val="28"/>
          <w:szCs w:val="28"/>
        </w:rPr>
        <w:t xml:space="preserve">омісія  з питань  </w:t>
      </w:r>
      <w:proofErr w:type="spellStart"/>
      <w:r w:rsidR="00E23449" w:rsidRPr="00E23449">
        <w:rPr>
          <w:rFonts w:ascii="Times New Roman" w:hAnsi="Times New Roman" w:cs="Times New Roman"/>
          <w:sz w:val="28"/>
          <w:szCs w:val="28"/>
        </w:rPr>
        <w:t>житлово</w:t>
      </w:r>
      <w:proofErr w:type="spellEnd"/>
      <w:r w:rsidR="00E23449" w:rsidRPr="00E23449">
        <w:rPr>
          <w:rFonts w:ascii="Times New Roman" w:hAnsi="Times New Roman" w:cs="Times New Roman"/>
          <w:sz w:val="28"/>
          <w:szCs w:val="28"/>
        </w:rPr>
        <w:t xml:space="preserve"> – комунального господарства, комунальної власності, промисловості, підприємства та сфери послуг </w:t>
      </w:r>
      <w:r w:rsidR="003578C8">
        <w:rPr>
          <w:rFonts w:ascii="Times New Roman" w:hAnsi="Times New Roman" w:cs="Times New Roman"/>
          <w:sz w:val="28"/>
          <w:szCs w:val="28"/>
          <w:shd w:val="clear" w:color="auto" w:fill="FFFFFF"/>
        </w:rPr>
        <w:t>Грушів</w:t>
      </w:r>
      <w:r w:rsidRPr="004423CD">
        <w:rPr>
          <w:rFonts w:ascii="Times New Roman" w:hAnsi="Times New Roman" w:cs="Times New Roman"/>
          <w:sz w:val="28"/>
          <w:szCs w:val="28"/>
          <w:shd w:val="clear" w:color="auto" w:fill="FFFFFF"/>
        </w:rPr>
        <w:t>ської сільської ради.</w:t>
      </w:r>
    </w:p>
    <w:p w14:paraId="63A78AAB" w14:textId="77777777" w:rsidR="008372CA" w:rsidRPr="00005AAA" w:rsidRDefault="008372CA" w:rsidP="008372CA">
      <w:pPr>
        <w:tabs>
          <w:tab w:val="left" w:pos="8505"/>
        </w:tabs>
        <w:ind w:left="3646" w:right="-1"/>
        <w:jc w:val="both"/>
        <w:rPr>
          <w:rFonts w:ascii="Times New Roman" w:hAnsi="Times New Roman" w:cs="Times New Roman"/>
          <w:sz w:val="28"/>
          <w:szCs w:val="28"/>
        </w:rPr>
      </w:pPr>
      <w:r w:rsidRPr="00005AAA">
        <w:rPr>
          <w:rFonts w:ascii="Times New Roman" w:hAnsi="Times New Roman" w:cs="Times New Roman"/>
          <w:sz w:val="28"/>
          <w:szCs w:val="28"/>
        </w:rPr>
        <w:t xml:space="preserve"> </w:t>
      </w:r>
    </w:p>
    <w:p w14:paraId="2D7FBE6E" w14:textId="77777777" w:rsidR="008372CA" w:rsidRPr="004957F6" w:rsidRDefault="008372CA" w:rsidP="008372CA">
      <w:pPr>
        <w:pStyle w:val="aa"/>
        <w:numPr>
          <w:ilvl w:val="0"/>
          <w:numId w:val="26"/>
        </w:numPr>
        <w:tabs>
          <w:tab w:val="left" w:pos="8505"/>
        </w:tabs>
        <w:ind w:right="-1"/>
        <w:jc w:val="center"/>
        <w:rPr>
          <w:rFonts w:ascii="Times New Roman" w:hAnsi="Times New Roman" w:cs="Times New Roman"/>
          <w:sz w:val="28"/>
          <w:szCs w:val="28"/>
        </w:rPr>
      </w:pPr>
      <w:r w:rsidRPr="004957F6">
        <w:rPr>
          <w:rFonts w:ascii="Times New Roman" w:eastAsia="Times New Roman" w:hAnsi="Times New Roman" w:cs="Times New Roman"/>
          <w:b/>
          <w:sz w:val="28"/>
          <w:szCs w:val="28"/>
        </w:rPr>
        <w:t>Розрахунок очікуваних результатів</w:t>
      </w:r>
    </w:p>
    <w:p w14:paraId="18B9428D" w14:textId="77777777" w:rsidR="008372CA" w:rsidRPr="004957F6" w:rsidRDefault="008372CA" w:rsidP="008372CA">
      <w:pPr>
        <w:pStyle w:val="aa"/>
        <w:tabs>
          <w:tab w:val="left" w:pos="8505"/>
        </w:tabs>
        <w:ind w:right="-1"/>
        <w:rPr>
          <w:rFonts w:ascii="Times New Roman" w:hAnsi="Times New Roman" w:cs="Times New Roman"/>
          <w:sz w:val="28"/>
          <w:szCs w:val="28"/>
        </w:rPr>
      </w:pPr>
    </w:p>
    <w:p w14:paraId="163AE4BB" w14:textId="77777777" w:rsidR="008372CA" w:rsidRDefault="008372CA" w:rsidP="008372CA">
      <w:pPr>
        <w:tabs>
          <w:tab w:val="left" w:pos="8505"/>
        </w:tabs>
        <w:ind w:right="-1" w:firstLine="708"/>
        <w:jc w:val="both"/>
        <w:rPr>
          <w:rFonts w:ascii="Times New Roman" w:hAnsi="Times New Roman" w:cs="Times New Roman"/>
          <w:sz w:val="28"/>
          <w:szCs w:val="28"/>
        </w:rPr>
      </w:pPr>
      <w:r w:rsidRPr="00005AAA">
        <w:rPr>
          <w:rFonts w:ascii="Times New Roman" w:hAnsi="Times New Roman" w:cs="Times New Roman"/>
          <w:sz w:val="28"/>
          <w:szCs w:val="28"/>
        </w:rPr>
        <w:t xml:space="preserve">Виконання Програми дасть змогу забезпечити доведення сигналів, повідомлень про загрозу або виникнення надзвичайних ситуацій, </w:t>
      </w:r>
      <w:r>
        <w:rPr>
          <w:rFonts w:ascii="Times New Roman" w:hAnsi="Times New Roman" w:cs="Times New Roman"/>
          <w:sz w:val="28"/>
          <w:szCs w:val="28"/>
        </w:rPr>
        <w:t xml:space="preserve">проявів військової агресії, </w:t>
      </w:r>
      <w:r w:rsidRPr="00005AAA">
        <w:rPr>
          <w:rFonts w:ascii="Times New Roman" w:hAnsi="Times New Roman" w:cs="Times New Roman"/>
          <w:sz w:val="28"/>
          <w:szCs w:val="28"/>
        </w:rPr>
        <w:t xml:space="preserve">аварій, катастроф, епідемій, пожеж тощо до підприємств, установ, організацій та населення з урахуванням новітніх інформаційно-телекомунікаційних технологій та змін, що відбулися у суспільстві. </w:t>
      </w:r>
    </w:p>
    <w:p w14:paraId="6C6594AD" w14:textId="3B623E83" w:rsidR="008372CA" w:rsidRDefault="008372CA" w:rsidP="008372CA">
      <w:pPr>
        <w:ind w:right="541" w:firstLine="708"/>
        <w:jc w:val="both"/>
        <w:rPr>
          <w:rFonts w:ascii="Times New Roman" w:hAnsi="Times New Roman" w:cs="Times New Roman"/>
          <w:sz w:val="28"/>
          <w:szCs w:val="28"/>
        </w:rPr>
      </w:pPr>
    </w:p>
    <w:p w14:paraId="43050E18" w14:textId="77777777" w:rsidR="00007BDC" w:rsidRPr="00005AAA" w:rsidRDefault="00007BDC" w:rsidP="008372CA">
      <w:pPr>
        <w:ind w:right="541" w:firstLine="708"/>
        <w:jc w:val="both"/>
        <w:rPr>
          <w:rFonts w:ascii="Times New Roman" w:hAnsi="Times New Roman" w:cs="Times New Roman"/>
          <w:sz w:val="28"/>
          <w:szCs w:val="28"/>
        </w:rPr>
      </w:pPr>
    </w:p>
    <w:p w14:paraId="50F92750" w14:textId="6BB2F0EA" w:rsidR="008372CA" w:rsidRDefault="008372CA" w:rsidP="00B32BC6">
      <w:pPr>
        <w:ind w:left="10" w:right="541" w:firstLine="69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AD1343F" w14:textId="77777777" w:rsidR="00B32BC6" w:rsidRDefault="00B32BC6" w:rsidP="00B32BC6">
      <w:pPr>
        <w:ind w:left="10" w:right="541" w:firstLine="698"/>
        <w:jc w:val="both"/>
        <w:rPr>
          <w:rFonts w:ascii="Times New Roman" w:hAnsi="Times New Roman" w:cs="Times New Roman"/>
          <w:sz w:val="28"/>
          <w:szCs w:val="28"/>
        </w:rPr>
      </w:pPr>
    </w:p>
    <w:p w14:paraId="56CE3CD0" w14:textId="19C09597" w:rsidR="00B32BC6" w:rsidRDefault="003910F6" w:rsidP="00B32BC6">
      <w:pPr>
        <w:ind w:left="10" w:right="541" w:firstLine="698"/>
        <w:jc w:val="both"/>
        <w:rPr>
          <w:rFonts w:ascii="Times New Roman" w:hAnsi="Times New Roman" w:cs="Times New Roman"/>
          <w:sz w:val="28"/>
          <w:szCs w:val="28"/>
        </w:rPr>
      </w:pPr>
      <w:proofErr w:type="spellStart"/>
      <w:r>
        <w:rPr>
          <w:rFonts w:ascii="Times New Roman" w:hAnsi="Times New Roman" w:cs="Times New Roman"/>
          <w:sz w:val="28"/>
          <w:szCs w:val="28"/>
        </w:rPr>
        <w:t>Грушівський</w:t>
      </w:r>
      <w:proofErr w:type="spellEnd"/>
      <w:r>
        <w:rPr>
          <w:rFonts w:ascii="Times New Roman" w:hAnsi="Times New Roman" w:cs="Times New Roman"/>
          <w:sz w:val="28"/>
          <w:szCs w:val="28"/>
        </w:rPr>
        <w:t xml:space="preserve"> сільський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Сергій </w:t>
      </w:r>
      <w:proofErr w:type="spellStart"/>
      <w:r>
        <w:rPr>
          <w:rFonts w:ascii="Times New Roman" w:hAnsi="Times New Roman" w:cs="Times New Roman"/>
          <w:sz w:val="28"/>
          <w:szCs w:val="28"/>
        </w:rPr>
        <w:t>МАРИНЕНКО</w:t>
      </w:r>
      <w:proofErr w:type="spellEnd"/>
    </w:p>
    <w:p w14:paraId="40FFCEEE" w14:textId="77777777" w:rsidR="00B32BC6" w:rsidRDefault="00B32BC6" w:rsidP="00B32BC6">
      <w:pPr>
        <w:ind w:left="10" w:right="541" w:firstLine="698"/>
        <w:jc w:val="both"/>
        <w:rPr>
          <w:rFonts w:ascii="Times New Roman" w:hAnsi="Times New Roman" w:cs="Times New Roman"/>
          <w:sz w:val="28"/>
          <w:szCs w:val="28"/>
        </w:rPr>
      </w:pPr>
    </w:p>
    <w:p w14:paraId="30B2525C" w14:textId="77777777" w:rsidR="00B32BC6" w:rsidRDefault="00B32BC6" w:rsidP="00B32BC6">
      <w:pPr>
        <w:ind w:left="10" w:right="541" w:firstLine="698"/>
        <w:jc w:val="both"/>
        <w:rPr>
          <w:rFonts w:ascii="Times New Roman" w:hAnsi="Times New Roman" w:cs="Times New Roman"/>
          <w:sz w:val="28"/>
          <w:szCs w:val="28"/>
        </w:rPr>
      </w:pPr>
    </w:p>
    <w:p w14:paraId="440E5B5A" w14:textId="77777777" w:rsidR="00B32BC6" w:rsidRDefault="00B32BC6" w:rsidP="00B32BC6">
      <w:pPr>
        <w:ind w:left="10" w:right="541" w:firstLine="698"/>
        <w:jc w:val="both"/>
        <w:rPr>
          <w:rFonts w:ascii="Times New Roman" w:hAnsi="Times New Roman" w:cs="Times New Roman"/>
          <w:sz w:val="28"/>
          <w:szCs w:val="28"/>
        </w:rPr>
      </w:pPr>
    </w:p>
    <w:p w14:paraId="75D373EB" w14:textId="77777777" w:rsidR="00B32BC6" w:rsidRDefault="00B32BC6" w:rsidP="00B32BC6">
      <w:pPr>
        <w:ind w:left="10" w:right="541" w:firstLine="698"/>
        <w:jc w:val="both"/>
        <w:rPr>
          <w:rFonts w:ascii="Times New Roman" w:hAnsi="Times New Roman" w:cs="Times New Roman"/>
          <w:sz w:val="28"/>
          <w:szCs w:val="28"/>
        </w:rPr>
      </w:pPr>
    </w:p>
    <w:p w14:paraId="4C12F19C" w14:textId="77777777" w:rsidR="00B32BC6" w:rsidRDefault="00B32BC6" w:rsidP="00B32BC6">
      <w:pPr>
        <w:ind w:left="10" w:right="541" w:firstLine="698"/>
        <w:jc w:val="both"/>
        <w:rPr>
          <w:rFonts w:ascii="Times New Roman" w:hAnsi="Times New Roman" w:cs="Times New Roman"/>
          <w:sz w:val="28"/>
          <w:szCs w:val="28"/>
        </w:rPr>
      </w:pPr>
    </w:p>
    <w:p w14:paraId="0DCBD59A" w14:textId="77777777" w:rsidR="00B32BC6" w:rsidRDefault="00B32BC6" w:rsidP="00B32BC6">
      <w:pPr>
        <w:ind w:left="10" w:right="541" w:firstLine="698"/>
        <w:jc w:val="both"/>
        <w:rPr>
          <w:rFonts w:ascii="Times New Roman" w:hAnsi="Times New Roman" w:cs="Times New Roman"/>
          <w:sz w:val="28"/>
          <w:szCs w:val="28"/>
        </w:rPr>
      </w:pPr>
    </w:p>
    <w:p w14:paraId="5FCE25F2" w14:textId="77777777" w:rsidR="00B32BC6" w:rsidRDefault="00B32BC6" w:rsidP="00B32BC6">
      <w:pPr>
        <w:ind w:left="10" w:right="541" w:firstLine="698"/>
        <w:jc w:val="both"/>
        <w:rPr>
          <w:rFonts w:ascii="Times New Roman" w:hAnsi="Times New Roman" w:cs="Times New Roman"/>
          <w:sz w:val="28"/>
          <w:szCs w:val="28"/>
        </w:rPr>
      </w:pPr>
    </w:p>
    <w:p w14:paraId="0292AD2E" w14:textId="77777777" w:rsidR="00B32BC6" w:rsidRDefault="00B32BC6" w:rsidP="00B32BC6">
      <w:pPr>
        <w:ind w:left="10" w:right="541" w:firstLine="698"/>
        <w:jc w:val="both"/>
        <w:rPr>
          <w:rFonts w:ascii="Times New Roman" w:hAnsi="Times New Roman" w:cs="Times New Roman"/>
          <w:sz w:val="28"/>
          <w:szCs w:val="28"/>
        </w:rPr>
      </w:pPr>
    </w:p>
    <w:p w14:paraId="500A5F47" w14:textId="77777777" w:rsidR="00B32BC6" w:rsidRDefault="00B32BC6" w:rsidP="00B32BC6">
      <w:pPr>
        <w:ind w:left="10" w:right="541" w:firstLine="698"/>
        <w:jc w:val="both"/>
        <w:rPr>
          <w:rFonts w:ascii="Times New Roman" w:hAnsi="Times New Roman" w:cs="Times New Roman"/>
          <w:sz w:val="28"/>
          <w:szCs w:val="28"/>
        </w:rPr>
      </w:pPr>
    </w:p>
    <w:p w14:paraId="38F60F05" w14:textId="77777777" w:rsidR="00B32BC6" w:rsidRDefault="00B32BC6" w:rsidP="00B32BC6">
      <w:pPr>
        <w:ind w:left="10" w:right="541" w:firstLine="698"/>
        <w:jc w:val="both"/>
        <w:rPr>
          <w:rFonts w:ascii="Times New Roman" w:hAnsi="Times New Roman" w:cs="Times New Roman"/>
          <w:sz w:val="28"/>
          <w:szCs w:val="28"/>
        </w:rPr>
      </w:pPr>
    </w:p>
    <w:p w14:paraId="52AB16B2" w14:textId="77777777" w:rsidR="00B32BC6" w:rsidRDefault="00B32BC6" w:rsidP="00B32BC6">
      <w:pPr>
        <w:ind w:left="10" w:right="541" w:firstLine="698"/>
        <w:jc w:val="both"/>
        <w:rPr>
          <w:rFonts w:ascii="Times New Roman" w:hAnsi="Times New Roman" w:cs="Times New Roman"/>
          <w:sz w:val="28"/>
          <w:szCs w:val="28"/>
        </w:rPr>
      </w:pPr>
    </w:p>
    <w:p w14:paraId="08928961" w14:textId="77777777" w:rsidR="00B32BC6" w:rsidRDefault="00B32BC6" w:rsidP="00B32BC6">
      <w:pPr>
        <w:ind w:left="10" w:right="541" w:firstLine="698"/>
        <w:jc w:val="both"/>
        <w:rPr>
          <w:rFonts w:ascii="Times New Roman" w:hAnsi="Times New Roman" w:cs="Times New Roman"/>
          <w:sz w:val="28"/>
          <w:szCs w:val="28"/>
        </w:rPr>
      </w:pPr>
    </w:p>
    <w:p w14:paraId="78ACF220" w14:textId="77777777" w:rsidR="00B32BC6" w:rsidRDefault="00B32BC6" w:rsidP="00B32BC6">
      <w:pPr>
        <w:ind w:left="10" w:right="541" w:firstLine="698"/>
        <w:jc w:val="both"/>
        <w:rPr>
          <w:rFonts w:ascii="Times New Roman" w:hAnsi="Times New Roman" w:cs="Times New Roman"/>
          <w:sz w:val="28"/>
          <w:szCs w:val="28"/>
        </w:rPr>
      </w:pPr>
    </w:p>
    <w:p w14:paraId="1DD1B60E" w14:textId="77777777" w:rsidR="00B32BC6" w:rsidRDefault="00B32BC6" w:rsidP="00B32BC6">
      <w:pPr>
        <w:ind w:left="10" w:right="541" w:firstLine="698"/>
        <w:jc w:val="both"/>
        <w:rPr>
          <w:rFonts w:ascii="Times New Roman" w:hAnsi="Times New Roman" w:cs="Times New Roman"/>
          <w:sz w:val="28"/>
          <w:szCs w:val="28"/>
        </w:rPr>
      </w:pPr>
    </w:p>
    <w:p w14:paraId="1141F774" w14:textId="77777777" w:rsidR="00B32BC6" w:rsidRDefault="00B32BC6" w:rsidP="00B32BC6">
      <w:pPr>
        <w:ind w:left="10" w:right="541" w:firstLine="698"/>
        <w:jc w:val="both"/>
        <w:rPr>
          <w:rFonts w:ascii="Times New Roman" w:hAnsi="Times New Roman" w:cs="Times New Roman"/>
          <w:sz w:val="28"/>
          <w:szCs w:val="28"/>
        </w:rPr>
      </w:pPr>
    </w:p>
    <w:p w14:paraId="2ABED1BE" w14:textId="77777777" w:rsidR="00B32BC6" w:rsidRDefault="00B32BC6" w:rsidP="00B32BC6">
      <w:pPr>
        <w:ind w:left="10" w:right="541" w:firstLine="698"/>
        <w:jc w:val="both"/>
        <w:rPr>
          <w:rFonts w:ascii="Times New Roman" w:hAnsi="Times New Roman" w:cs="Times New Roman"/>
          <w:sz w:val="28"/>
          <w:szCs w:val="28"/>
        </w:rPr>
      </w:pPr>
    </w:p>
    <w:p w14:paraId="75812D21" w14:textId="77777777" w:rsidR="00B32BC6" w:rsidRDefault="00B32BC6" w:rsidP="00B32BC6">
      <w:pPr>
        <w:ind w:left="10" w:right="541" w:firstLine="698"/>
        <w:jc w:val="both"/>
        <w:rPr>
          <w:rFonts w:ascii="Times New Roman" w:hAnsi="Times New Roman" w:cs="Times New Roman"/>
          <w:sz w:val="28"/>
          <w:szCs w:val="28"/>
        </w:rPr>
      </w:pPr>
    </w:p>
    <w:p w14:paraId="77AD3349" w14:textId="77777777" w:rsidR="00B32BC6" w:rsidRDefault="00B32BC6" w:rsidP="00B32BC6">
      <w:pPr>
        <w:ind w:left="10" w:right="541" w:firstLine="698"/>
        <w:jc w:val="both"/>
        <w:rPr>
          <w:rFonts w:ascii="Times New Roman" w:hAnsi="Times New Roman" w:cs="Times New Roman"/>
          <w:sz w:val="28"/>
          <w:szCs w:val="28"/>
        </w:rPr>
      </w:pPr>
    </w:p>
    <w:p w14:paraId="4A9571BA" w14:textId="77777777" w:rsidR="00B32BC6" w:rsidRDefault="00B32BC6" w:rsidP="00B32BC6">
      <w:pPr>
        <w:ind w:left="10" w:right="541" w:firstLine="698"/>
        <w:jc w:val="both"/>
        <w:rPr>
          <w:rFonts w:ascii="Times New Roman" w:hAnsi="Times New Roman" w:cs="Times New Roman"/>
          <w:sz w:val="28"/>
          <w:szCs w:val="28"/>
        </w:rPr>
      </w:pPr>
    </w:p>
    <w:p w14:paraId="6238D04C" w14:textId="77777777" w:rsidR="00B32BC6" w:rsidRDefault="00B32BC6" w:rsidP="00B32BC6">
      <w:pPr>
        <w:ind w:left="10" w:right="541" w:firstLine="698"/>
        <w:jc w:val="both"/>
        <w:rPr>
          <w:rFonts w:ascii="Times New Roman" w:hAnsi="Times New Roman" w:cs="Times New Roman"/>
          <w:sz w:val="28"/>
          <w:szCs w:val="28"/>
        </w:rPr>
      </w:pPr>
    </w:p>
    <w:p w14:paraId="389BEABF" w14:textId="77777777" w:rsidR="00B32BC6" w:rsidRDefault="00B32BC6" w:rsidP="00B32BC6">
      <w:pPr>
        <w:ind w:left="10" w:right="541" w:firstLine="698"/>
        <w:jc w:val="both"/>
        <w:rPr>
          <w:rFonts w:ascii="Times New Roman" w:hAnsi="Times New Roman" w:cs="Times New Roman"/>
          <w:sz w:val="28"/>
          <w:szCs w:val="28"/>
        </w:rPr>
      </w:pPr>
    </w:p>
    <w:p w14:paraId="508973E2" w14:textId="77777777" w:rsidR="00B32BC6" w:rsidRDefault="00B32BC6" w:rsidP="00B32BC6">
      <w:pPr>
        <w:ind w:left="10" w:right="541" w:firstLine="698"/>
        <w:jc w:val="both"/>
        <w:rPr>
          <w:rFonts w:ascii="Times New Roman" w:hAnsi="Times New Roman" w:cs="Times New Roman"/>
          <w:sz w:val="28"/>
          <w:szCs w:val="28"/>
        </w:rPr>
      </w:pPr>
    </w:p>
    <w:p w14:paraId="434344F0" w14:textId="3B9B11C9" w:rsidR="008372CA" w:rsidRDefault="008372CA" w:rsidP="008372CA">
      <w:pPr>
        <w:shd w:val="clear" w:color="auto" w:fill="FFFFFF"/>
        <w:ind w:left="5664" w:firstLine="708"/>
        <w:jc w:val="both"/>
        <w:rPr>
          <w:rFonts w:ascii="Times New Roman" w:eastAsia="Times New Roman" w:hAnsi="Times New Roman" w:cs="Times New Roman"/>
          <w:color w:val="4D4D4D"/>
          <w:sz w:val="28"/>
          <w:szCs w:val="28"/>
          <w:lang w:eastAsia="uk-UA"/>
        </w:rPr>
      </w:pPr>
    </w:p>
    <w:p w14:paraId="47062974" w14:textId="77777777" w:rsidR="00F620D1" w:rsidRDefault="00F620D1" w:rsidP="008372CA">
      <w:pPr>
        <w:shd w:val="clear" w:color="auto" w:fill="FFFFFF"/>
        <w:ind w:left="5664" w:firstLine="708"/>
        <w:jc w:val="both"/>
        <w:rPr>
          <w:rFonts w:ascii="Times New Roman" w:eastAsia="Times New Roman" w:hAnsi="Times New Roman" w:cs="Times New Roman"/>
          <w:color w:val="4D4D4D"/>
          <w:sz w:val="28"/>
          <w:szCs w:val="28"/>
          <w:lang w:eastAsia="uk-UA"/>
        </w:rPr>
      </w:pPr>
    </w:p>
    <w:p w14:paraId="13D69D1C" w14:textId="77777777" w:rsidR="00B32BC6" w:rsidRDefault="00B32BC6" w:rsidP="008372CA">
      <w:pPr>
        <w:shd w:val="clear" w:color="auto" w:fill="FFFFFF"/>
        <w:ind w:left="5664" w:firstLine="708"/>
        <w:jc w:val="both"/>
        <w:rPr>
          <w:rFonts w:ascii="Times New Roman" w:eastAsia="Times New Roman" w:hAnsi="Times New Roman" w:cs="Times New Roman"/>
          <w:sz w:val="28"/>
          <w:szCs w:val="28"/>
          <w:lang w:eastAsia="uk-UA"/>
        </w:rPr>
      </w:pPr>
    </w:p>
    <w:p w14:paraId="06B879CB" w14:textId="77777777" w:rsidR="008372CA" w:rsidRPr="000B33A8" w:rsidRDefault="008372CA" w:rsidP="008372CA">
      <w:pPr>
        <w:shd w:val="clear" w:color="auto" w:fill="FFFFFF"/>
        <w:ind w:left="5664" w:firstLine="708"/>
        <w:jc w:val="both"/>
        <w:rPr>
          <w:rFonts w:ascii="Times New Roman" w:eastAsia="Times New Roman" w:hAnsi="Times New Roman" w:cs="Times New Roman"/>
          <w:sz w:val="28"/>
          <w:szCs w:val="28"/>
          <w:lang w:eastAsia="uk-UA"/>
        </w:rPr>
      </w:pPr>
      <w:r w:rsidRPr="000B33A8">
        <w:rPr>
          <w:rFonts w:ascii="Times New Roman" w:eastAsia="Times New Roman" w:hAnsi="Times New Roman" w:cs="Times New Roman"/>
          <w:sz w:val="28"/>
          <w:szCs w:val="28"/>
          <w:lang w:eastAsia="uk-UA"/>
        </w:rPr>
        <w:t>Додаток до Програми</w:t>
      </w:r>
    </w:p>
    <w:p w14:paraId="6E25029C" w14:textId="77777777" w:rsidR="008372CA" w:rsidRPr="000B33A8" w:rsidRDefault="008372CA" w:rsidP="008372CA">
      <w:r w:rsidRPr="000B33A8">
        <w:t xml:space="preserve"> </w:t>
      </w:r>
    </w:p>
    <w:p w14:paraId="1CE21EC6" w14:textId="77777777" w:rsidR="008372CA" w:rsidRPr="000B33A8" w:rsidRDefault="008372CA" w:rsidP="008372CA">
      <w:pPr>
        <w:ind w:left="-249" w:right="-108"/>
        <w:jc w:val="center"/>
        <w:rPr>
          <w:rFonts w:ascii="Times New Roman" w:hAnsi="Times New Roman" w:cs="Times New Roman"/>
          <w:b/>
          <w:sz w:val="28"/>
          <w:szCs w:val="28"/>
        </w:rPr>
      </w:pPr>
      <w:r w:rsidRPr="000B33A8">
        <w:rPr>
          <w:rFonts w:ascii="Times New Roman" w:hAnsi="Times New Roman" w:cs="Times New Roman"/>
          <w:b/>
          <w:sz w:val="28"/>
          <w:szCs w:val="28"/>
        </w:rPr>
        <w:t xml:space="preserve">Основні напрями діяльності та заходи з виконання </w:t>
      </w:r>
    </w:p>
    <w:p w14:paraId="29C34E66" w14:textId="391C758E" w:rsidR="008372CA" w:rsidRPr="00E865D6" w:rsidRDefault="008372CA" w:rsidP="008372CA">
      <w:pPr>
        <w:ind w:left="-249" w:right="-108"/>
        <w:jc w:val="center"/>
        <w:rPr>
          <w:rFonts w:ascii="Times New Roman" w:eastAsia="Times New Roman" w:hAnsi="Times New Roman" w:cs="Times New Roman"/>
          <w:b/>
          <w:color w:val="000000" w:themeColor="text1"/>
          <w:sz w:val="28"/>
          <w:szCs w:val="28"/>
          <w:lang w:eastAsia="uk-UA"/>
        </w:rPr>
      </w:pPr>
      <w:r w:rsidRPr="000B33A8">
        <w:rPr>
          <w:rFonts w:ascii="Times New Roman" w:eastAsia="Times New Roman" w:hAnsi="Times New Roman" w:cs="Times New Roman"/>
          <w:b/>
          <w:sz w:val="28"/>
          <w:szCs w:val="28"/>
          <w:lang w:eastAsia="uk-UA"/>
        </w:rPr>
        <w:t>Програми створення місцевої  автоматизованої системи централізованого оповіщення на</w:t>
      </w:r>
      <w:r w:rsidR="00B32BC6">
        <w:rPr>
          <w:rFonts w:ascii="Times New Roman" w:eastAsia="Times New Roman" w:hAnsi="Times New Roman" w:cs="Times New Roman"/>
          <w:b/>
          <w:sz w:val="28"/>
          <w:szCs w:val="28"/>
          <w:lang w:eastAsia="uk-UA"/>
        </w:rPr>
        <w:t>селення на території Грушів</w:t>
      </w:r>
      <w:r w:rsidRPr="000B33A8">
        <w:rPr>
          <w:rFonts w:ascii="Times New Roman" w:eastAsia="Times New Roman" w:hAnsi="Times New Roman" w:cs="Times New Roman"/>
          <w:b/>
          <w:sz w:val="28"/>
          <w:szCs w:val="28"/>
          <w:lang w:eastAsia="uk-UA"/>
        </w:rPr>
        <w:t xml:space="preserve">ської </w:t>
      </w:r>
      <w:r w:rsidRPr="00E865D6">
        <w:rPr>
          <w:rFonts w:ascii="Times New Roman" w:eastAsia="Times New Roman" w:hAnsi="Times New Roman" w:cs="Times New Roman"/>
          <w:b/>
          <w:color w:val="000000" w:themeColor="text1"/>
          <w:sz w:val="28"/>
          <w:szCs w:val="28"/>
          <w:lang w:eastAsia="uk-UA"/>
        </w:rPr>
        <w:t>сільсько</w:t>
      </w:r>
      <w:r w:rsidR="00B32BC6">
        <w:rPr>
          <w:rFonts w:ascii="Times New Roman" w:eastAsia="Times New Roman" w:hAnsi="Times New Roman" w:cs="Times New Roman"/>
          <w:b/>
          <w:color w:val="000000" w:themeColor="text1"/>
          <w:sz w:val="28"/>
          <w:szCs w:val="28"/>
          <w:lang w:eastAsia="uk-UA"/>
        </w:rPr>
        <w:t>ї територіальної громади на 2024-2025</w:t>
      </w:r>
      <w:r w:rsidRPr="00E865D6">
        <w:rPr>
          <w:rFonts w:ascii="Times New Roman" w:eastAsia="Times New Roman" w:hAnsi="Times New Roman" w:cs="Times New Roman"/>
          <w:b/>
          <w:color w:val="000000" w:themeColor="text1"/>
          <w:sz w:val="28"/>
          <w:szCs w:val="28"/>
          <w:lang w:eastAsia="uk-UA"/>
        </w:rPr>
        <w:t xml:space="preserve"> роки</w:t>
      </w:r>
    </w:p>
    <w:p w14:paraId="44A368EF" w14:textId="77777777" w:rsidR="008372CA" w:rsidRDefault="008372CA" w:rsidP="008372CA"/>
    <w:tbl>
      <w:tblPr>
        <w:tblStyle w:val="TableGrid"/>
        <w:tblW w:w="10358" w:type="dxa"/>
        <w:tblInd w:w="-727" w:type="dxa"/>
        <w:tblCellMar>
          <w:left w:w="8" w:type="dxa"/>
          <w:bottom w:w="2" w:type="dxa"/>
          <w:right w:w="18" w:type="dxa"/>
        </w:tblCellMar>
        <w:tblLook w:val="04A0" w:firstRow="1" w:lastRow="0" w:firstColumn="1" w:lastColumn="0" w:noHBand="0" w:noVBand="1"/>
      </w:tblPr>
      <w:tblGrid>
        <w:gridCol w:w="429"/>
        <w:gridCol w:w="4259"/>
        <w:gridCol w:w="2694"/>
        <w:gridCol w:w="2976"/>
      </w:tblGrid>
      <w:tr w:rsidR="00B32BC6" w14:paraId="26D21585" w14:textId="77777777" w:rsidTr="00B32BC6">
        <w:trPr>
          <w:trHeight w:val="730"/>
        </w:trPr>
        <w:tc>
          <w:tcPr>
            <w:tcW w:w="429" w:type="dxa"/>
            <w:vMerge w:val="restart"/>
            <w:tcBorders>
              <w:top w:val="single" w:sz="6" w:space="0" w:color="000000"/>
              <w:left w:val="single" w:sz="6" w:space="0" w:color="000000"/>
              <w:right w:val="single" w:sz="6" w:space="0" w:color="000000"/>
            </w:tcBorders>
          </w:tcPr>
          <w:p w14:paraId="4BFD7669" w14:textId="77777777" w:rsidR="00B32BC6" w:rsidRPr="003A4B04" w:rsidRDefault="00B32BC6" w:rsidP="007647EE">
            <w:pPr>
              <w:spacing w:after="120" w:line="259" w:lineRule="auto"/>
              <w:ind w:left="5"/>
              <w:rPr>
                <w:rFonts w:ascii="Times New Roman" w:hAnsi="Times New Roman" w:cs="Times New Roman"/>
                <w:sz w:val="28"/>
                <w:szCs w:val="28"/>
              </w:rPr>
            </w:pPr>
            <w:r w:rsidRPr="003A4B04">
              <w:rPr>
                <w:rFonts w:ascii="Times New Roman" w:hAnsi="Times New Roman" w:cs="Times New Roman"/>
                <w:sz w:val="28"/>
                <w:szCs w:val="28"/>
              </w:rPr>
              <w:t xml:space="preserve"> </w:t>
            </w:r>
          </w:p>
          <w:p w14:paraId="55B46EF6" w14:textId="77777777" w:rsidR="00B32BC6" w:rsidRPr="003A4B04" w:rsidRDefault="00B32BC6" w:rsidP="007647EE">
            <w:pPr>
              <w:spacing w:after="15" w:line="259" w:lineRule="auto"/>
              <w:ind w:left="50"/>
              <w:rPr>
                <w:rFonts w:ascii="Times New Roman" w:hAnsi="Times New Roman" w:cs="Times New Roman"/>
                <w:sz w:val="28"/>
                <w:szCs w:val="28"/>
              </w:rPr>
            </w:pPr>
            <w:r w:rsidRPr="003A4B04">
              <w:rPr>
                <w:rFonts w:ascii="Times New Roman" w:hAnsi="Times New Roman" w:cs="Times New Roman"/>
                <w:sz w:val="28"/>
                <w:szCs w:val="28"/>
              </w:rPr>
              <w:t xml:space="preserve">№ </w:t>
            </w:r>
          </w:p>
          <w:p w14:paraId="0611C4E3" w14:textId="77777777" w:rsidR="00B32BC6" w:rsidRPr="003A4B04" w:rsidRDefault="00B32BC6" w:rsidP="007647EE">
            <w:pPr>
              <w:spacing w:line="259" w:lineRule="auto"/>
              <w:ind w:left="25"/>
              <w:rPr>
                <w:rFonts w:ascii="Times New Roman" w:hAnsi="Times New Roman" w:cs="Times New Roman"/>
                <w:sz w:val="28"/>
                <w:szCs w:val="28"/>
              </w:rPr>
            </w:pPr>
            <w:r w:rsidRPr="003A4B04">
              <w:rPr>
                <w:rFonts w:ascii="Times New Roman" w:hAnsi="Times New Roman" w:cs="Times New Roman"/>
                <w:sz w:val="28"/>
                <w:szCs w:val="28"/>
              </w:rPr>
              <w:t xml:space="preserve">з/п </w:t>
            </w:r>
          </w:p>
        </w:tc>
        <w:tc>
          <w:tcPr>
            <w:tcW w:w="4259" w:type="dxa"/>
            <w:vMerge w:val="restart"/>
            <w:tcBorders>
              <w:top w:val="single" w:sz="6" w:space="0" w:color="000000"/>
              <w:left w:val="single" w:sz="6" w:space="0" w:color="000000"/>
              <w:right w:val="single" w:sz="6" w:space="0" w:color="000000"/>
            </w:tcBorders>
          </w:tcPr>
          <w:p w14:paraId="72BAF30E" w14:textId="77777777" w:rsidR="00B32BC6" w:rsidRPr="003A4B04" w:rsidRDefault="00B32BC6" w:rsidP="007647EE">
            <w:pPr>
              <w:spacing w:after="23" w:line="259" w:lineRule="auto"/>
              <w:ind w:left="5"/>
              <w:rPr>
                <w:rFonts w:ascii="Times New Roman" w:hAnsi="Times New Roman" w:cs="Times New Roman"/>
                <w:sz w:val="28"/>
                <w:szCs w:val="28"/>
              </w:rPr>
            </w:pPr>
            <w:r w:rsidRPr="003A4B04">
              <w:rPr>
                <w:rFonts w:ascii="Times New Roman" w:hAnsi="Times New Roman" w:cs="Times New Roman"/>
                <w:sz w:val="28"/>
                <w:szCs w:val="28"/>
              </w:rPr>
              <w:t xml:space="preserve"> </w:t>
            </w:r>
          </w:p>
          <w:p w14:paraId="090B61F1" w14:textId="77777777" w:rsidR="00B32BC6" w:rsidRPr="003A4B04" w:rsidRDefault="00B32BC6" w:rsidP="007647EE">
            <w:pPr>
              <w:spacing w:line="259" w:lineRule="auto"/>
              <w:ind w:left="509" w:right="450"/>
              <w:jc w:val="center"/>
              <w:rPr>
                <w:rFonts w:ascii="Times New Roman" w:hAnsi="Times New Roman" w:cs="Times New Roman"/>
                <w:sz w:val="28"/>
                <w:szCs w:val="28"/>
              </w:rPr>
            </w:pPr>
            <w:r w:rsidRPr="003A4B04">
              <w:rPr>
                <w:rFonts w:ascii="Times New Roman" w:hAnsi="Times New Roman" w:cs="Times New Roman"/>
                <w:sz w:val="28"/>
                <w:szCs w:val="28"/>
              </w:rPr>
              <w:t xml:space="preserve">Назви заходів, що здійснюватимуться за Програмою </w:t>
            </w:r>
          </w:p>
        </w:tc>
        <w:tc>
          <w:tcPr>
            <w:tcW w:w="5670" w:type="dxa"/>
            <w:gridSpan w:val="2"/>
            <w:tcBorders>
              <w:top w:val="single" w:sz="6" w:space="0" w:color="000000"/>
              <w:left w:val="single" w:sz="6" w:space="0" w:color="000000"/>
              <w:bottom w:val="single" w:sz="6" w:space="0" w:color="000000"/>
              <w:right w:val="single" w:sz="6" w:space="0" w:color="000000"/>
            </w:tcBorders>
            <w:vAlign w:val="bottom"/>
          </w:tcPr>
          <w:p w14:paraId="49BA836F" w14:textId="77777777" w:rsidR="00B32BC6" w:rsidRDefault="00B32BC6" w:rsidP="007647EE">
            <w:pPr>
              <w:spacing w:after="16" w:line="259" w:lineRule="auto"/>
              <w:ind w:right="153"/>
              <w:jc w:val="center"/>
              <w:rPr>
                <w:rFonts w:ascii="Times New Roman" w:hAnsi="Times New Roman" w:cs="Times New Roman"/>
                <w:sz w:val="28"/>
                <w:szCs w:val="28"/>
              </w:rPr>
            </w:pPr>
            <w:r w:rsidRPr="003A4B04">
              <w:rPr>
                <w:rFonts w:ascii="Times New Roman" w:hAnsi="Times New Roman" w:cs="Times New Roman"/>
                <w:sz w:val="28"/>
                <w:szCs w:val="28"/>
              </w:rPr>
              <w:t xml:space="preserve">Термін виконання за роками, </w:t>
            </w:r>
          </w:p>
          <w:p w14:paraId="135108FA" w14:textId="77777777" w:rsidR="00B32BC6" w:rsidRPr="003A4B04" w:rsidRDefault="00B32BC6" w:rsidP="007647EE">
            <w:pPr>
              <w:spacing w:after="16" w:line="259" w:lineRule="auto"/>
              <w:ind w:right="153"/>
              <w:jc w:val="center"/>
              <w:rPr>
                <w:rFonts w:ascii="Times New Roman" w:hAnsi="Times New Roman" w:cs="Times New Roman"/>
                <w:sz w:val="28"/>
                <w:szCs w:val="28"/>
              </w:rPr>
            </w:pPr>
            <w:r w:rsidRPr="003A4B04">
              <w:rPr>
                <w:rFonts w:ascii="Times New Roman" w:hAnsi="Times New Roman" w:cs="Times New Roman"/>
                <w:sz w:val="28"/>
                <w:szCs w:val="28"/>
              </w:rPr>
              <w:t xml:space="preserve">в тому числі орієнтовні обсяги фінансування, тис. </w:t>
            </w:r>
            <w:proofErr w:type="spellStart"/>
            <w:r w:rsidRPr="003A4B04">
              <w:rPr>
                <w:rFonts w:ascii="Times New Roman" w:hAnsi="Times New Roman" w:cs="Times New Roman"/>
                <w:sz w:val="28"/>
                <w:szCs w:val="28"/>
              </w:rPr>
              <w:t>грн</w:t>
            </w:r>
            <w:proofErr w:type="spellEnd"/>
          </w:p>
        </w:tc>
      </w:tr>
      <w:tr w:rsidR="00B32BC6" w14:paraId="4A732D55" w14:textId="77777777" w:rsidTr="00B32BC6">
        <w:trPr>
          <w:trHeight w:val="532"/>
        </w:trPr>
        <w:tc>
          <w:tcPr>
            <w:tcW w:w="0" w:type="auto"/>
            <w:vMerge/>
            <w:tcBorders>
              <w:left w:val="single" w:sz="6" w:space="0" w:color="000000"/>
              <w:right w:val="single" w:sz="6" w:space="0" w:color="000000"/>
            </w:tcBorders>
          </w:tcPr>
          <w:p w14:paraId="649059B8" w14:textId="77777777" w:rsidR="00B32BC6" w:rsidRPr="003A4B04" w:rsidRDefault="00B32BC6" w:rsidP="007647EE">
            <w:pPr>
              <w:spacing w:after="160" w:line="259" w:lineRule="auto"/>
              <w:rPr>
                <w:rFonts w:ascii="Times New Roman" w:hAnsi="Times New Roman" w:cs="Times New Roman"/>
                <w:sz w:val="28"/>
                <w:szCs w:val="28"/>
              </w:rPr>
            </w:pPr>
          </w:p>
        </w:tc>
        <w:tc>
          <w:tcPr>
            <w:tcW w:w="4259" w:type="dxa"/>
            <w:vMerge/>
            <w:tcBorders>
              <w:left w:val="single" w:sz="6" w:space="0" w:color="000000"/>
              <w:right w:val="single" w:sz="6" w:space="0" w:color="000000"/>
            </w:tcBorders>
          </w:tcPr>
          <w:p w14:paraId="10CECFD9" w14:textId="77777777" w:rsidR="00B32BC6" w:rsidRPr="003A4B04" w:rsidRDefault="00B32BC6" w:rsidP="007647EE">
            <w:pPr>
              <w:spacing w:after="160" w:line="259" w:lineRule="auto"/>
              <w:rPr>
                <w:rFonts w:ascii="Times New Roman" w:hAnsi="Times New Roman" w:cs="Times New Roman"/>
                <w:sz w:val="28"/>
                <w:szCs w:val="28"/>
              </w:rPr>
            </w:pPr>
          </w:p>
        </w:tc>
        <w:tc>
          <w:tcPr>
            <w:tcW w:w="2694" w:type="dxa"/>
            <w:tcBorders>
              <w:top w:val="single" w:sz="6" w:space="0" w:color="000000"/>
              <w:left w:val="single" w:sz="6" w:space="0" w:color="000000"/>
              <w:right w:val="single" w:sz="6" w:space="0" w:color="000000"/>
            </w:tcBorders>
          </w:tcPr>
          <w:p w14:paraId="781BF256" w14:textId="6D99143B" w:rsidR="00B32BC6" w:rsidRPr="003A4B04" w:rsidRDefault="00B32BC6" w:rsidP="007647EE">
            <w:pPr>
              <w:spacing w:line="259" w:lineRule="auto"/>
              <w:ind w:left="385" w:hanging="65"/>
              <w:rPr>
                <w:rFonts w:ascii="Times New Roman" w:hAnsi="Times New Roman" w:cs="Times New Roman"/>
                <w:sz w:val="28"/>
                <w:szCs w:val="28"/>
              </w:rPr>
            </w:pPr>
            <w:r>
              <w:rPr>
                <w:rFonts w:ascii="Times New Roman" w:hAnsi="Times New Roman" w:cs="Times New Roman"/>
                <w:sz w:val="28"/>
                <w:szCs w:val="28"/>
              </w:rPr>
              <w:t>2024</w:t>
            </w:r>
          </w:p>
        </w:tc>
        <w:tc>
          <w:tcPr>
            <w:tcW w:w="2976" w:type="dxa"/>
            <w:tcBorders>
              <w:top w:val="single" w:sz="6" w:space="0" w:color="000000"/>
              <w:left w:val="single" w:sz="6" w:space="0" w:color="000000"/>
              <w:right w:val="single" w:sz="6" w:space="0" w:color="000000"/>
            </w:tcBorders>
          </w:tcPr>
          <w:p w14:paraId="632CD84F" w14:textId="2AAE6816" w:rsidR="00B32BC6" w:rsidRPr="003A4B04" w:rsidRDefault="00B32BC6" w:rsidP="007647EE">
            <w:pPr>
              <w:spacing w:line="259" w:lineRule="auto"/>
              <w:ind w:left="355"/>
              <w:rPr>
                <w:rFonts w:ascii="Times New Roman" w:hAnsi="Times New Roman" w:cs="Times New Roman"/>
                <w:sz w:val="28"/>
                <w:szCs w:val="28"/>
              </w:rPr>
            </w:pPr>
            <w:r>
              <w:rPr>
                <w:rFonts w:ascii="Times New Roman" w:hAnsi="Times New Roman" w:cs="Times New Roman"/>
                <w:sz w:val="28"/>
                <w:szCs w:val="28"/>
              </w:rPr>
              <w:t>2025</w:t>
            </w:r>
          </w:p>
        </w:tc>
      </w:tr>
      <w:tr w:rsidR="00B32BC6" w14:paraId="532B767A" w14:textId="77777777" w:rsidTr="00B32BC6">
        <w:trPr>
          <w:trHeight w:val="1486"/>
        </w:trPr>
        <w:tc>
          <w:tcPr>
            <w:tcW w:w="429" w:type="dxa"/>
            <w:tcBorders>
              <w:top w:val="single" w:sz="6" w:space="0" w:color="000000"/>
              <w:left w:val="single" w:sz="6" w:space="0" w:color="000000"/>
              <w:bottom w:val="single" w:sz="4" w:space="0" w:color="auto"/>
              <w:right w:val="single" w:sz="6" w:space="0" w:color="000000"/>
            </w:tcBorders>
          </w:tcPr>
          <w:p w14:paraId="3F9EFF87" w14:textId="77777777" w:rsidR="00B32BC6" w:rsidRPr="003A4B04" w:rsidRDefault="00B32BC6" w:rsidP="007647EE">
            <w:pPr>
              <w:spacing w:line="259" w:lineRule="auto"/>
              <w:ind w:left="135"/>
              <w:rPr>
                <w:rFonts w:ascii="Times New Roman" w:hAnsi="Times New Roman" w:cs="Times New Roman"/>
                <w:sz w:val="28"/>
                <w:szCs w:val="28"/>
              </w:rPr>
            </w:pPr>
            <w:r w:rsidRPr="003A4B04">
              <w:rPr>
                <w:rFonts w:ascii="Times New Roman" w:hAnsi="Times New Roman" w:cs="Times New Roman"/>
                <w:sz w:val="28"/>
                <w:szCs w:val="28"/>
              </w:rPr>
              <w:t xml:space="preserve">1. </w:t>
            </w:r>
          </w:p>
        </w:tc>
        <w:tc>
          <w:tcPr>
            <w:tcW w:w="4259" w:type="dxa"/>
            <w:tcBorders>
              <w:top w:val="single" w:sz="6" w:space="0" w:color="000000"/>
              <w:left w:val="single" w:sz="6" w:space="0" w:color="000000"/>
              <w:bottom w:val="single" w:sz="4" w:space="0" w:color="auto"/>
              <w:right w:val="single" w:sz="6" w:space="0" w:color="000000"/>
            </w:tcBorders>
          </w:tcPr>
          <w:p w14:paraId="76EAE345" w14:textId="039BB18D" w:rsidR="00B32BC6" w:rsidRPr="003A4B04" w:rsidRDefault="00B32BC6" w:rsidP="003A266E">
            <w:pPr>
              <w:spacing w:after="30" w:line="218" w:lineRule="auto"/>
              <w:ind w:left="125" w:right="123"/>
              <w:rPr>
                <w:rFonts w:ascii="Times New Roman" w:hAnsi="Times New Roman" w:cs="Times New Roman"/>
                <w:sz w:val="28"/>
                <w:szCs w:val="28"/>
              </w:rPr>
            </w:pPr>
            <w:r w:rsidRPr="003A4B04">
              <w:rPr>
                <w:rFonts w:ascii="Times New Roman" w:hAnsi="Times New Roman" w:cs="Times New Roman"/>
                <w:sz w:val="28"/>
                <w:szCs w:val="28"/>
              </w:rPr>
              <w:t xml:space="preserve">Розроблення </w:t>
            </w:r>
            <w:r>
              <w:rPr>
                <w:rFonts w:ascii="Times New Roman" w:hAnsi="Times New Roman" w:cs="Times New Roman"/>
                <w:sz w:val="28"/>
                <w:szCs w:val="28"/>
              </w:rPr>
              <w:t xml:space="preserve">та погодження </w:t>
            </w:r>
            <w:r w:rsidRPr="003A4B04">
              <w:rPr>
                <w:rFonts w:ascii="Times New Roman" w:hAnsi="Times New Roman" w:cs="Times New Roman"/>
                <w:sz w:val="28"/>
                <w:szCs w:val="28"/>
              </w:rPr>
              <w:t>про</w:t>
            </w:r>
            <w:r>
              <w:rPr>
                <w:rFonts w:ascii="Times New Roman" w:hAnsi="Times New Roman" w:cs="Times New Roman"/>
                <w:sz w:val="28"/>
                <w:szCs w:val="28"/>
              </w:rPr>
              <w:t>е</w:t>
            </w:r>
            <w:r w:rsidRPr="003A4B04">
              <w:rPr>
                <w:rFonts w:ascii="Times New Roman" w:hAnsi="Times New Roman" w:cs="Times New Roman"/>
                <w:sz w:val="28"/>
                <w:szCs w:val="28"/>
              </w:rPr>
              <w:t>кту місцевої автоматизованої сист</w:t>
            </w:r>
            <w:r>
              <w:rPr>
                <w:rFonts w:ascii="Times New Roman" w:hAnsi="Times New Roman" w:cs="Times New Roman"/>
                <w:sz w:val="28"/>
                <w:szCs w:val="28"/>
              </w:rPr>
              <w:t>еми централізованого оповіщення</w:t>
            </w:r>
            <w:r w:rsidRPr="003A4B04">
              <w:rPr>
                <w:rFonts w:ascii="Times New Roman" w:hAnsi="Times New Roman" w:cs="Times New Roman"/>
                <w:sz w:val="28"/>
                <w:szCs w:val="28"/>
              </w:rPr>
              <w:t xml:space="preserve"> </w:t>
            </w:r>
          </w:p>
        </w:tc>
        <w:tc>
          <w:tcPr>
            <w:tcW w:w="2694" w:type="dxa"/>
            <w:tcBorders>
              <w:top w:val="single" w:sz="6" w:space="0" w:color="000000"/>
              <w:left w:val="single" w:sz="6" w:space="0" w:color="000000"/>
              <w:bottom w:val="single" w:sz="4" w:space="0" w:color="auto"/>
              <w:right w:val="single" w:sz="6" w:space="0" w:color="000000"/>
            </w:tcBorders>
            <w:vAlign w:val="center"/>
          </w:tcPr>
          <w:p w14:paraId="3AECBE9D" w14:textId="77777777" w:rsidR="00B32BC6" w:rsidRDefault="003910F6" w:rsidP="003910F6">
            <w:pPr>
              <w:rPr>
                <w:rFonts w:ascii="Times New Roman" w:hAnsi="Times New Roman" w:cs="Times New Roman"/>
                <w:sz w:val="28"/>
                <w:szCs w:val="28"/>
              </w:rPr>
            </w:pPr>
            <w:r>
              <w:rPr>
                <w:rFonts w:ascii="Times New Roman" w:hAnsi="Times New Roman" w:cs="Times New Roman"/>
                <w:sz w:val="28"/>
                <w:szCs w:val="28"/>
              </w:rPr>
              <w:t xml:space="preserve">У межах виділених </w:t>
            </w:r>
          </w:p>
          <w:p w14:paraId="4EE7077A" w14:textId="27596B5F" w:rsidR="003910F6" w:rsidRPr="003A4B04" w:rsidRDefault="003910F6" w:rsidP="003910F6">
            <w:pPr>
              <w:rPr>
                <w:rFonts w:ascii="Times New Roman" w:hAnsi="Times New Roman" w:cs="Times New Roman"/>
                <w:sz w:val="28"/>
                <w:szCs w:val="28"/>
              </w:rPr>
            </w:pPr>
            <w:r>
              <w:rPr>
                <w:rFonts w:ascii="Times New Roman" w:hAnsi="Times New Roman" w:cs="Times New Roman"/>
                <w:sz w:val="28"/>
                <w:szCs w:val="28"/>
              </w:rPr>
              <w:t>асигнувань</w:t>
            </w:r>
          </w:p>
        </w:tc>
        <w:tc>
          <w:tcPr>
            <w:tcW w:w="2976" w:type="dxa"/>
            <w:tcBorders>
              <w:top w:val="single" w:sz="6" w:space="0" w:color="000000"/>
              <w:left w:val="single" w:sz="6" w:space="0" w:color="000000"/>
              <w:bottom w:val="single" w:sz="4" w:space="0" w:color="auto"/>
              <w:right w:val="single" w:sz="6" w:space="0" w:color="000000"/>
            </w:tcBorders>
            <w:vAlign w:val="center"/>
          </w:tcPr>
          <w:p w14:paraId="7CAECDD8" w14:textId="77777777" w:rsidR="003910F6" w:rsidRDefault="003910F6" w:rsidP="003910F6">
            <w:pPr>
              <w:rPr>
                <w:rFonts w:ascii="Times New Roman" w:hAnsi="Times New Roman" w:cs="Times New Roman"/>
                <w:sz w:val="28"/>
                <w:szCs w:val="28"/>
              </w:rPr>
            </w:pPr>
            <w:r>
              <w:rPr>
                <w:rFonts w:ascii="Times New Roman" w:hAnsi="Times New Roman" w:cs="Times New Roman"/>
                <w:sz w:val="28"/>
                <w:szCs w:val="28"/>
              </w:rPr>
              <w:t xml:space="preserve">У межах виділених </w:t>
            </w:r>
          </w:p>
          <w:p w14:paraId="1016BBB3" w14:textId="591BDC9D" w:rsidR="00B32BC6" w:rsidRPr="003A4B04" w:rsidRDefault="003910F6" w:rsidP="003910F6">
            <w:pPr>
              <w:rPr>
                <w:rFonts w:ascii="Times New Roman" w:hAnsi="Times New Roman" w:cs="Times New Roman"/>
                <w:sz w:val="28"/>
                <w:szCs w:val="28"/>
              </w:rPr>
            </w:pPr>
            <w:r>
              <w:rPr>
                <w:rFonts w:ascii="Times New Roman" w:hAnsi="Times New Roman" w:cs="Times New Roman"/>
                <w:sz w:val="28"/>
                <w:szCs w:val="28"/>
              </w:rPr>
              <w:t>асигнувань</w:t>
            </w:r>
          </w:p>
        </w:tc>
      </w:tr>
      <w:tr w:rsidR="00B32BC6" w14:paraId="7BC6CE4F" w14:textId="77777777" w:rsidTr="00B32BC6">
        <w:trPr>
          <w:trHeight w:val="2244"/>
        </w:trPr>
        <w:tc>
          <w:tcPr>
            <w:tcW w:w="429" w:type="dxa"/>
            <w:tcBorders>
              <w:top w:val="single" w:sz="4" w:space="0" w:color="auto"/>
              <w:left w:val="single" w:sz="6" w:space="0" w:color="000000"/>
              <w:bottom w:val="single" w:sz="6" w:space="0" w:color="000000"/>
              <w:right w:val="single" w:sz="6" w:space="0" w:color="000000"/>
            </w:tcBorders>
          </w:tcPr>
          <w:p w14:paraId="456D05DB" w14:textId="77777777" w:rsidR="00B32BC6" w:rsidRPr="003A4B04" w:rsidRDefault="00B32BC6" w:rsidP="007647EE">
            <w:pPr>
              <w:spacing w:line="259" w:lineRule="auto"/>
              <w:ind w:left="135"/>
              <w:rPr>
                <w:rFonts w:ascii="Times New Roman" w:hAnsi="Times New Roman" w:cs="Times New Roman"/>
                <w:sz w:val="28"/>
                <w:szCs w:val="28"/>
              </w:rPr>
            </w:pPr>
            <w:r>
              <w:rPr>
                <w:rFonts w:ascii="Times New Roman" w:hAnsi="Times New Roman" w:cs="Times New Roman"/>
                <w:sz w:val="28"/>
                <w:szCs w:val="28"/>
              </w:rPr>
              <w:t>2.</w:t>
            </w:r>
          </w:p>
        </w:tc>
        <w:tc>
          <w:tcPr>
            <w:tcW w:w="4259" w:type="dxa"/>
            <w:tcBorders>
              <w:top w:val="single" w:sz="4" w:space="0" w:color="auto"/>
              <w:left w:val="single" w:sz="6" w:space="0" w:color="000000"/>
              <w:bottom w:val="single" w:sz="6" w:space="0" w:color="000000"/>
              <w:right w:val="single" w:sz="6" w:space="0" w:color="000000"/>
            </w:tcBorders>
          </w:tcPr>
          <w:p w14:paraId="02866CBE" w14:textId="77777777" w:rsidR="00B32BC6" w:rsidRPr="003A4B04" w:rsidRDefault="00B32BC6" w:rsidP="007647EE">
            <w:pPr>
              <w:spacing w:after="30" w:line="218" w:lineRule="auto"/>
              <w:ind w:left="125" w:right="123"/>
              <w:rPr>
                <w:rFonts w:ascii="Times New Roman" w:hAnsi="Times New Roman" w:cs="Times New Roman"/>
                <w:sz w:val="28"/>
                <w:szCs w:val="28"/>
              </w:rPr>
            </w:pPr>
            <w:r>
              <w:rPr>
                <w:rFonts w:ascii="Times New Roman" w:hAnsi="Times New Roman" w:cs="Times New Roman"/>
                <w:sz w:val="28"/>
                <w:szCs w:val="28"/>
              </w:rPr>
              <w:t xml:space="preserve">Будівництво </w:t>
            </w:r>
            <w:r w:rsidRPr="003A4B04">
              <w:rPr>
                <w:rFonts w:ascii="Times New Roman" w:hAnsi="Times New Roman" w:cs="Times New Roman"/>
                <w:sz w:val="28"/>
                <w:szCs w:val="28"/>
              </w:rPr>
              <w:t xml:space="preserve">технічних засобів системи оповіщення, оплата вартості монтажу та підключення, оплата за утримання та технічне обслуговування </w:t>
            </w:r>
          </w:p>
        </w:tc>
        <w:tc>
          <w:tcPr>
            <w:tcW w:w="2694" w:type="dxa"/>
            <w:tcBorders>
              <w:top w:val="single" w:sz="4" w:space="0" w:color="auto"/>
              <w:left w:val="single" w:sz="6" w:space="0" w:color="000000"/>
              <w:bottom w:val="single" w:sz="6" w:space="0" w:color="000000"/>
              <w:right w:val="single" w:sz="6" w:space="0" w:color="000000"/>
            </w:tcBorders>
            <w:vAlign w:val="center"/>
          </w:tcPr>
          <w:p w14:paraId="54FE7C93" w14:textId="77777777" w:rsidR="003910F6" w:rsidRDefault="003910F6" w:rsidP="003910F6">
            <w:pPr>
              <w:rPr>
                <w:rFonts w:ascii="Times New Roman" w:hAnsi="Times New Roman" w:cs="Times New Roman"/>
                <w:sz w:val="28"/>
                <w:szCs w:val="28"/>
              </w:rPr>
            </w:pPr>
            <w:r>
              <w:rPr>
                <w:rFonts w:ascii="Times New Roman" w:hAnsi="Times New Roman" w:cs="Times New Roman"/>
                <w:sz w:val="28"/>
                <w:szCs w:val="28"/>
              </w:rPr>
              <w:t xml:space="preserve">У межах виділених </w:t>
            </w:r>
          </w:p>
          <w:p w14:paraId="12C1F64C" w14:textId="41FDF915" w:rsidR="00B32BC6" w:rsidRPr="003A4B04" w:rsidRDefault="003910F6" w:rsidP="003910F6">
            <w:pPr>
              <w:rPr>
                <w:rFonts w:ascii="Times New Roman" w:hAnsi="Times New Roman" w:cs="Times New Roman"/>
                <w:sz w:val="28"/>
                <w:szCs w:val="28"/>
              </w:rPr>
            </w:pPr>
            <w:r>
              <w:rPr>
                <w:rFonts w:ascii="Times New Roman" w:hAnsi="Times New Roman" w:cs="Times New Roman"/>
                <w:sz w:val="28"/>
                <w:szCs w:val="28"/>
              </w:rPr>
              <w:t>асигнувань</w:t>
            </w:r>
          </w:p>
        </w:tc>
        <w:tc>
          <w:tcPr>
            <w:tcW w:w="2976" w:type="dxa"/>
            <w:tcBorders>
              <w:top w:val="single" w:sz="4" w:space="0" w:color="auto"/>
              <w:left w:val="single" w:sz="6" w:space="0" w:color="000000"/>
              <w:bottom w:val="single" w:sz="6" w:space="0" w:color="000000"/>
              <w:right w:val="single" w:sz="6" w:space="0" w:color="000000"/>
            </w:tcBorders>
            <w:vAlign w:val="center"/>
          </w:tcPr>
          <w:p w14:paraId="1CEB6AB3" w14:textId="77777777" w:rsidR="003910F6" w:rsidRDefault="003910F6" w:rsidP="003910F6">
            <w:pPr>
              <w:rPr>
                <w:rFonts w:ascii="Times New Roman" w:hAnsi="Times New Roman" w:cs="Times New Roman"/>
                <w:sz w:val="28"/>
                <w:szCs w:val="28"/>
              </w:rPr>
            </w:pPr>
            <w:r>
              <w:rPr>
                <w:rFonts w:ascii="Times New Roman" w:hAnsi="Times New Roman" w:cs="Times New Roman"/>
                <w:sz w:val="28"/>
                <w:szCs w:val="28"/>
              </w:rPr>
              <w:t xml:space="preserve">У межах виділених </w:t>
            </w:r>
          </w:p>
          <w:p w14:paraId="36126C05" w14:textId="0E690B94" w:rsidR="00B32BC6" w:rsidRPr="003A4B04" w:rsidRDefault="003910F6" w:rsidP="003910F6">
            <w:pPr>
              <w:rPr>
                <w:rFonts w:ascii="Times New Roman" w:hAnsi="Times New Roman" w:cs="Times New Roman"/>
                <w:sz w:val="28"/>
                <w:szCs w:val="28"/>
              </w:rPr>
            </w:pPr>
            <w:r>
              <w:rPr>
                <w:rFonts w:ascii="Times New Roman" w:hAnsi="Times New Roman" w:cs="Times New Roman"/>
                <w:sz w:val="28"/>
                <w:szCs w:val="28"/>
              </w:rPr>
              <w:t>асигнувань</w:t>
            </w:r>
          </w:p>
        </w:tc>
      </w:tr>
    </w:tbl>
    <w:p w14:paraId="6EEDE93B" w14:textId="77777777" w:rsidR="003910F6" w:rsidRDefault="003910F6" w:rsidP="008372CA"/>
    <w:p w14:paraId="5634EAE4" w14:textId="77777777" w:rsidR="008372CA" w:rsidRDefault="008372CA" w:rsidP="008372CA">
      <w:r>
        <w:t xml:space="preserve"> </w:t>
      </w:r>
    </w:p>
    <w:p w14:paraId="426B0695" w14:textId="77777777" w:rsidR="003910F6" w:rsidRDefault="003910F6" w:rsidP="003910F6">
      <w:pPr>
        <w:ind w:right="541"/>
        <w:jc w:val="both"/>
        <w:rPr>
          <w:rFonts w:ascii="Times New Roman" w:hAnsi="Times New Roman" w:cs="Times New Roman"/>
          <w:sz w:val="28"/>
          <w:szCs w:val="28"/>
        </w:rPr>
      </w:pPr>
    </w:p>
    <w:p w14:paraId="6E428C84" w14:textId="401C539D" w:rsidR="008372CA" w:rsidRPr="000B33A8" w:rsidRDefault="003910F6" w:rsidP="003910F6">
      <w:pPr>
        <w:ind w:right="541"/>
        <w:jc w:val="both"/>
        <w:rPr>
          <w:rFonts w:ascii="Times New Roman" w:hAnsi="Times New Roman" w:cs="Times New Roman"/>
          <w:sz w:val="28"/>
          <w:szCs w:val="28"/>
        </w:rPr>
      </w:pPr>
      <w:proofErr w:type="spellStart"/>
      <w:r>
        <w:rPr>
          <w:rFonts w:ascii="Times New Roman" w:hAnsi="Times New Roman" w:cs="Times New Roman"/>
          <w:sz w:val="28"/>
          <w:szCs w:val="28"/>
        </w:rPr>
        <w:t>Грушівський</w:t>
      </w:r>
      <w:proofErr w:type="spellEnd"/>
      <w:r>
        <w:rPr>
          <w:rFonts w:ascii="Times New Roman" w:hAnsi="Times New Roman" w:cs="Times New Roman"/>
          <w:sz w:val="28"/>
          <w:szCs w:val="28"/>
        </w:rPr>
        <w:t xml:space="preserve"> сільський голова</w:t>
      </w:r>
      <w:r w:rsidR="008372CA" w:rsidRPr="000B33A8">
        <w:rPr>
          <w:rFonts w:ascii="Times New Roman" w:hAnsi="Times New Roman" w:cs="Times New Roman"/>
          <w:sz w:val="28"/>
          <w:szCs w:val="28"/>
        </w:rPr>
        <w:tab/>
      </w:r>
      <w:r w:rsidR="008372CA" w:rsidRPr="000B33A8">
        <w:rPr>
          <w:rFonts w:ascii="Times New Roman" w:hAnsi="Times New Roman" w:cs="Times New Roman"/>
          <w:sz w:val="28"/>
          <w:szCs w:val="28"/>
        </w:rPr>
        <w:tab/>
      </w:r>
      <w:r w:rsidR="008372CA" w:rsidRPr="000B33A8">
        <w:rPr>
          <w:rFonts w:ascii="Times New Roman" w:hAnsi="Times New Roman" w:cs="Times New Roman"/>
          <w:sz w:val="28"/>
          <w:szCs w:val="28"/>
        </w:rPr>
        <w:tab/>
      </w:r>
      <w:r w:rsidR="008372CA" w:rsidRPr="000B33A8">
        <w:rPr>
          <w:rFonts w:ascii="Times New Roman" w:hAnsi="Times New Roman" w:cs="Times New Roman"/>
          <w:sz w:val="28"/>
          <w:szCs w:val="28"/>
        </w:rPr>
        <w:tab/>
      </w:r>
      <w:r>
        <w:rPr>
          <w:rFonts w:ascii="Times New Roman" w:hAnsi="Times New Roman" w:cs="Times New Roman"/>
          <w:sz w:val="28"/>
          <w:szCs w:val="28"/>
        </w:rPr>
        <w:t xml:space="preserve">Сергій </w:t>
      </w:r>
      <w:proofErr w:type="spellStart"/>
      <w:r>
        <w:rPr>
          <w:rFonts w:ascii="Times New Roman" w:hAnsi="Times New Roman" w:cs="Times New Roman"/>
          <w:sz w:val="28"/>
          <w:szCs w:val="28"/>
        </w:rPr>
        <w:t>МАРИНЕНКО</w:t>
      </w:r>
      <w:proofErr w:type="spellEnd"/>
    </w:p>
    <w:p w14:paraId="4BE66024" w14:textId="77777777" w:rsidR="00B517B0" w:rsidRDefault="00B517B0" w:rsidP="005935D9">
      <w:pPr>
        <w:suppressAutoHyphens/>
        <w:ind w:right="8"/>
        <w:rPr>
          <w:rFonts w:ascii="Times New Roman" w:hAnsi="Times New Roman" w:cs="Times New Roman"/>
          <w:b/>
          <w:bCs/>
          <w:sz w:val="28"/>
          <w:szCs w:val="28"/>
        </w:rPr>
      </w:pPr>
    </w:p>
    <w:sectPr w:rsidR="00B517B0" w:rsidSect="00007BDC">
      <w:pgSz w:w="12240" w:h="15840"/>
      <w:pgMar w:top="426" w:right="851" w:bottom="284" w:left="1418"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4136A" w14:textId="77777777" w:rsidR="009E724B" w:rsidRDefault="009E724B" w:rsidP="005313BF">
      <w:r>
        <w:separator/>
      </w:r>
    </w:p>
  </w:endnote>
  <w:endnote w:type="continuationSeparator" w:id="0">
    <w:p w14:paraId="7195B0E8" w14:textId="77777777" w:rsidR="009E724B" w:rsidRDefault="009E724B" w:rsidP="0053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D65D" w14:textId="77777777" w:rsidR="009E724B" w:rsidRDefault="009E724B" w:rsidP="005313BF">
      <w:r>
        <w:separator/>
      </w:r>
    </w:p>
  </w:footnote>
  <w:footnote w:type="continuationSeparator" w:id="0">
    <w:p w14:paraId="7AB1C038" w14:textId="77777777" w:rsidR="009E724B" w:rsidRDefault="009E724B" w:rsidP="00531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3C1C2A5"/>
    <w:lvl w:ilvl="0">
      <w:start w:val="2"/>
      <w:numFmt w:val="decimal"/>
      <w:lvlText w:val="%1."/>
      <w:lvlJc w:val="left"/>
      <w:pPr>
        <w:tabs>
          <w:tab w:val="num" w:pos="0"/>
        </w:tabs>
        <w:ind w:left="450" w:hanging="450"/>
      </w:pPr>
      <w:rPr>
        <w:strike w:val="0"/>
        <w:dstrike w:val="0"/>
        <w:color w:val="000000"/>
        <w:sz w:val="28"/>
      </w:rPr>
    </w:lvl>
    <w:lvl w:ilvl="1">
      <w:start w:val="1"/>
      <w:numFmt w:val="decimal"/>
      <w:lvlText w:val="1.%2."/>
      <w:lvlJc w:val="left"/>
      <w:pPr>
        <w:tabs>
          <w:tab w:val="num" w:pos="-430"/>
        </w:tabs>
        <w:ind w:left="1430" w:hanging="720"/>
      </w:pPr>
      <w:rPr>
        <w:strike w:val="0"/>
        <w:dstrike w:val="0"/>
        <w:color w:val="000000"/>
        <w:sz w:val="28"/>
      </w:rPr>
    </w:lvl>
    <w:lvl w:ilvl="2">
      <w:start w:val="1"/>
      <w:numFmt w:val="decimal"/>
      <w:lvlText w:val="%1.%2.%3."/>
      <w:lvlJc w:val="left"/>
      <w:pPr>
        <w:tabs>
          <w:tab w:val="num" w:pos="0"/>
        </w:tabs>
        <w:ind w:left="3000" w:hanging="720"/>
      </w:pPr>
      <w:rPr>
        <w:strike w:val="0"/>
        <w:dstrike w:val="0"/>
        <w:color w:val="000000"/>
        <w:sz w:val="28"/>
      </w:rPr>
    </w:lvl>
    <w:lvl w:ilvl="3">
      <w:start w:val="1"/>
      <w:numFmt w:val="decimal"/>
      <w:lvlText w:val="%1.%2.%3.%4."/>
      <w:lvlJc w:val="left"/>
      <w:pPr>
        <w:tabs>
          <w:tab w:val="num" w:pos="0"/>
        </w:tabs>
        <w:ind w:left="4500" w:hanging="1080"/>
      </w:pPr>
      <w:rPr>
        <w:strike w:val="0"/>
        <w:dstrike w:val="0"/>
        <w:color w:val="000000"/>
        <w:sz w:val="28"/>
      </w:rPr>
    </w:lvl>
    <w:lvl w:ilvl="4">
      <w:start w:val="1"/>
      <w:numFmt w:val="decimal"/>
      <w:lvlText w:val="%1.%2.%3.%4.%5."/>
      <w:lvlJc w:val="left"/>
      <w:pPr>
        <w:tabs>
          <w:tab w:val="num" w:pos="0"/>
        </w:tabs>
        <w:ind w:left="5640" w:hanging="1080"/>
      </w:pPr>
      <w:rPr>
        <w:strike w:val="0"/>
        <w:dstrike w:val="0"/>
        <w:color w:val="000000"/>
        <w:sz w:val="28"/>
      </w:rPr>
    </w:lvl>
    <w:lvl w:ilvl="5">
      <w:start w:val="1"/>
      <w:numFmt w:val="decimal"/>
      <w:lvlText w:val="%1.%2.%3.%4.%5.%6."/>
      <w:lvlJc w:val="left"/>
      <w:pPr>
        <w:tabs>
          <w:tab w:val="num" w:pos="0"/>
        </w:tabs>
        <w:ind w:left="7140" w:hanging="1440"/>
      </w:pPr>
      <w:rPr>
        <w:strike w:val="0"/>
        <w:dstrike w:val="0"/>
        <w:color w:val="000000"/>
        <w:sz w:val="28"/>
      </w:rPr>
    </w:lvl>
    <w:lvl w:ilvl="6">
      <w:start w:val="1"/>
      <w:numFmt w:val="decimal"/>
      <w:lvlText w:val="%1.%2.%3.%4.%5.%6.%7."/>
      <w:lvlJc w:val="left"/>
      <w:pPr>
        <w:tabs>
          <w:tab w:val="num" w:pos="0"/>
        </w:tabs>
        <w:ind w:left="8640" w:hanging="1800"/>
      </w:pPr>
      <w:rPr>
        <w:strike w:val="0"/>
        <w:dstrike w:val="0"/>
        <w:color w:val="000000"/>
        <w:sz w:val="28"/>
      </w:rPr>
    </w:lvl>
    <w:lvl w:ilvl="7">
      <w:start w:val="1"/>
      <w:numFmt w:val="decimal"/>
      <w:lvlText w:val="%1.%2.%3.%4.%5.%6.%7.%8."/>
      <w:lvlJc w:val="left"/>
      <w:pPr>
        <w:tabs>
          <w:tab w:val="num" w:pos="0"/>
        </w:tabs>
        <w:ind w:left="9780" w:hanging="1800"/>
      </w:pPr>
      <w:rPr>
        <w:strike w:val="0"/>
        <w:dstrike w:val="0"/>
        <w:color w:val="000000"/>
        <w:sz w:val="28"/>
      </w:rPr>
    </w:lvl>
    <w:lvl w:ilvl="8">
      <w:start w:val="1"/>
      <w:numFmt w:val="decimal"/>
      <w:lvlText w:val="%1.%2.%3.%4.%5.%6.%7.%8.%9."/>
      <w:lvlJc w:val="left"/>
      <w:pPr>
        <w:tabs>
          <w:tab w:val="num" w:pos="0"/>
        </w:tabs>
        <w:ind w:left="11280" w:hanging="2160"/>
      </w:pPr>
      <w:rPr>
        <w:strike w:val="0"/>
        <w:dstrike w:val="0"/>
        <w:color w:val="000000"/>
        <w:sz w:val="28"/>
      </w:rPr>
    </w:lvl>
  </w:abstractNum>
  <w:abstractNum w:abstractNumId="1">
    <w:nsid w:val="00000002"/>
    <w:multiLevelType w:val="multilevel"/>
    <w:tmpl w:val="02D1DC47"/>
    <w:lvl w:ilvl="0">
      <w:start w:val="2"/>
      <w:numFmt w:val="decimal"/>
      <w:lvlText w:val="%1."/>
      <w:lvlJc w:val="left"/>
      <w:pPr>
        <w:tabs>
          <w:tab w:val="num" w:pos="0"/>
        </w:tabs>
        <w:ind w:left="450" w:hanging="450"/>
      </w:pPr>
      <w:rPr>
        <w:sz w:val="28"/>
      </w:rPr>
    </w:lvl>
    <w:lvl w:ilvl="1">
      <w:start w:val="1"/>
      <w:numFmt w:val="decimal"/>
      <w:lvlText w:val="4.%2."/>
      <w:lvlJc w:val="left"/>
      <w:pPr>
        <w:tabs>
          <w:tab w:val="num" w:pos="0"/>
        </w:tabs>
        <w:ind w:left="1860" w:hanging="720"/>
      </w:pPr>
      <w:rPr>
        <w:sz w:val="28"/>
      </w:rPr>
    </w:lvl>
    <w:lvl w:ilvl="2">
      <w:start w:val="1"/>
      <w:numFmt w:val="decimal"/>
      <w:lvlText w:val="%1.%2.%3."/>
      <w:lvlJc w:val="left"/>
      <w:pPr>
        <w:tabs>
          <w:tab w:val="num" w:pos="0"/>
        </w:tabs>
        <w:ind w:left="3000" w:hanging="720"/>
      </w:pPr>
      <w:rPr>
        <w:sz w:val="28"/>
      </w:rPr>
    </w:lvl>
    <w:lvl w:ilvl="3">
      <w:start w:val="1"/>
      <w:numFmt w:val="decimal"/>
      <w:lvlText w:val="%1.%2.%3.%4."/>
      <w:lvlJc w:val="left"/>
      <w:pPr>
        <w:tabs>
          <w:tab w:val="num" w:pos="0"/>
        </w:tabs>
        <w:ind w:left="4500" w:hanging="1080"/>
      </w:pPr>
      <w:rPr>
        <w:sz w:val="28"/>
      </w:rPr>
    </w:lvl>
    <w:lvl w:ilvl="4">
      <w:start w:val="1"/>
      <w:numFmt w:val="decimal"/>
      <w:lvlText w:val="%1.%2.%3.%4.%5."/>
      <w:lvlJc w:val="left"/>
      <w:pPr>
        <w:tabs>
          <w:tab w:val="num" w:pos="0"/>
        </w:tabs>
        <w:ind w:left="5640" w:hanging="1080"/>
      </w:pPr>
      <w:rPr>
        <w:sz w:val="28"/>
      </w:rPr>
    </w:lvl>
    <w:lvl w:ilvl="5">
      <w:start w:val="1"/>
      <w:numFmt w:val="decimal"/>
      <w:lvlText w:val="%1.%2.%3.%4.%5.%6."/>
      <w:lvlJc w:val="left"/>
      <w:pPr>
        <w:tabs>
          <w:tab w:val="num" w:pos="0"/>
        </w:tabs>
        <w:ind w:left="7140" w:hanging="1440"/>
      </w:pPr>
      <w:rPr>
        <w:sz w:val="28"/>
      </w:rPr>
    </w:lvl>
    <w:lvl w:ilvl="6">
      <w:start w:val="1"/>
      <w:numFmt w:val="decimal"/>
      <w:lvlText w:val="%1.%2.%3.%4.%5.%6.%7."/>
      <w:lvlJc w:val="left"/>
      <w:pPr>
        <w:tabs>
          <w:tab w:val="num" w:pos="0"/>
        </w:tabs>
        <w:ind w:left="8640" w:hanging="1800"/>
      </w:pPr>
      <w:rPr>
        <w:sz w:val="28"/>
      </w:rPr>
    </w:lvl>
    <w:lvl w:ilvl="7">
      <w:start w:val="1"/>
      <w:numFmt w:val="decimal"/>
      <w:lvlText w:val="%1.%2.%3.%4.%5.%6.%7.%8."/>
      <w:lvlJc w:val="left"/>
      <w:pPr>
        <w:tabs>
          <w:tab w:val="num" w:pos="0"/>
        </w:tabs>
        <w:ind w:left="9780" w:hanging="1800"/>
      </w:pPr>
      <w:rPr>
        <w:sz w:val="28"/>
      </w:rPr>
    </w:lvl>
    <w:lvl w:ilvl="8">
      <w:start w:val="1"/>
      <w:numFmt w:val="decimal"/>
      <w:lvlText w:val="%1.%2.%3.%4.%5.%6.%7.%8.%9."/>
      <w:lvlJc w:val="left"/>
      <w:pPr>
        <w:tabs>
          <w:tab w:val="num" w:pos="0"/>
        </w:tabs>
        <w:ind w:left="11280" w:hanging="2160"/>
      </w:pPr>
      <w:rPr>
        <w:sz w:val="28"/>
      </w:rPr>
    </w:lvl>
  </w:abstractNum>
  <w:abstractNum w:abstractNumId="2">
    <w:nsid w:val="00000003"/>
    <w:multiLevelType w:val="multilevel"/>
    <w:tmpl w:val="00C00024"/>
    <w:lvl w:ilvl="0">
      <w:start w:val="1"/>
      <w:numFmt w:val="decimal"/>
      <w:lvlText w:val="%1)"/>
      <w:lvlJc w:val="left"/>
      <w:pPr>
        <w:tabs>
          <w:tab w:val="num" w:pos="1629"/>
        </w:tabs>
        <w:ind w:left="2749" w:hanging="1360"/>
      </w:pPr>
      <w:rPr>
        <w:rFonts w:ascii="Times New Roman" w:eastAsia="Times New Roman" w:hAnsi="Times New Roman"/>
        <w:b w:val="0"/>
        <w:i w:val="0"/>
        <w:caps w:val="0"/>
        <w:smallCaps w:val="0"/>
        <w:strike w:val="0"/>
        <w:dstrike w:val="0"/>
        <w:color w:val="auto"/>
        <w:spacing w:val="0"/>
        <w:w w:val="100"/>
        <w:position w:val="0"/>
        <w:sz w:val="28"/>
        <w:u w:val="none"/>
        <w:vertAlign w:val="baseli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04"/>
    <w:multiLevelType w:val="multilevel"/>
    <w:tmpl w:val="01C02AB6"/>
    <w:lvl w:ilvl="0">
      <w:start w:val="2"/>
      <w:numFmt w:val="decimal"/>
      <w:lvlText w:val="%1."/>
      <w:lvlJc w:val="left"/>
      <w:pPr>
        <w:tabs>
          <w:tab w:val="num" w:pos="0"/>
        </w:tabs>
        <w:ind w:left="450" w:hanging="450"/>
      </w:pPr>
      <w:rPr>
        <w:sz w:val="28"/>
      </w:rPr>
    </w:lvl>
    <w:lvl w:ilvl="1">
      <w:start w:val="1"/>
      <w:numFmt w:val="decimal"/>
      <w:lvlText w:val="5.%2."/>
      <w:lvlJc w:val="left"/>
      <w:pPr>
        <w:tabs>
          <w:tab w:val="num" w:pos="0"/>
        </w:tabs>
        <w:ind w:left="1860" w:hanging="720"/>
      </w:pPr>
      <w:rPr>
        <w:sz w:val="28"/>
      </w:rPr>
    </w:lvl>
    <w:lvl w:ilvl="2">
      <w:start w:val="1"/>
      <w:numFmt w:val="decimal"/>
      <w:lvlText w:val="%1.%2.%3."/>
      <w:lvlJc w:val="left"/>
      <w:pPr>
        <w:tabs>
          <w:tab w:val="num" w:pos="0"/>
        </w:tabs>
        <w:ind w:left="3000" w:hanging="720"/>
      </w:pPr>
      <w:rPr>
        <w:sz w:val="28"/>
      </w:rPr>
    </w:lvl>
    <w:lvl w:ilvl="3">
      <w:start w:val="1"/>
      <w:numFmt w:val="decimal"/>
      <w:lvlText w:val="%1.%2.%3.%4."/>
      <w:lvlJc w:val="left"/>
      <w:pPr>
        <w:tabs>
          <w:tab w:val="num" w:pos="0"/>
        </w:tabs>
        <w:ind w:left="4500" w:hanging="1080"/>
      </w:pPr>
      <w:rPr>
        <w:sz w:val="28"/>
      </w:rPr>
    </w:lvl>
    <w:lvl w:ilvl="4">
      <w:start w:val="1"/>
      <w:numFmt w:val="decimal"/>
      <w:lvlText w:val="%1.%2.%3.%4.%5."/>
      <w:lvlJc w:val="left"/>
      <w:pPr>
        <w:tabs>
          <w:tab w:val="num" w:pos="0"/>
        </w:tabs>
        <w:ind w:left="5640" w:hanging="1080"/>
      </w:pPr>
      <w:rPr>
        <w:sz w:val="28"/>
      </w:rPr>
    </w:lvl>
    <w:lvl w:ilvl="5">
      <w:start w:val="1"/>
      <w:numFmt w:val="decimal"/>
      <w:lvlText w:val="%1.%2.%3.%4.%5.%6."/>
      <w:lvlJc w:val="left"/>
      <w:pPr>
        <w:tabs>
          <w:tab w:val="num" w:pos="0"/>
        </w:tabs>
        <w:ind w:left="7140" w:hanging="1440"/>
      </w:pPr>
      <w:rPr>
        <w:sz w:val="28"/>
      </w:rPr>
    </w:lvl>
    <w:lvl w:ilvl="6">
      <w:start w:val="1"/>
      <w:numFmt w:val="decimal"/>
      <w:lvlText w:val="%1.%2.%3.%4.%5.%6.%7."/>
      <w:lvlJc w:val="left"/>
      <w:pPr>
        <w:tabs>
          <w:tab w:val="num" w:pos="0"/>
        </w:tabs>
        <w:ind w:left="8640" w:hanging="1800"/>
      </w:pPr>
      <w:rPr>
        <w:sz w:val="28"/>
      </w:rPr>
    </w:lvl>
    <w:lvl w:ilvl="7">
      <w:start w:val="1"/>
      <w:numFmt w:val="decimal"/>
      <w:lvlText w:val="%1.%2.%3.%4.%5.%6.%7.%8."/>
      <w:lvlJc w:val="left"/>
      <w:pPr>
        <w:tabs>
          <w:tab w:val="num" w:pos="0"/>
        </w:tabs>
        <w:ind w:left="9780" w:hanging="1800"/>
      </w:pPr>
      <w:rPr>
        <w:sz w:val="28"/>
      </w:rPr>
    </w:lvl>
    <w:lvl w:ilvl="8">
      <w:start w:val="1"/>
      <w:numFmt w:val="decimal"/>
      <w:lvlText w:val="%1.%2.%3.%4.%5.%6.%7.%8.%9."/>
      <w:lvlJc w:val="left"/>
      <w:pPr>
        <w:tabs>
          <w:tab w:val="num" w:pos="0"/>
        </w:tabs>
        <w:ind w:left="11280" w:hanging="2160"/>
      </w:pPr>
      <w:rPr>
        <w:sz w:val="28"/>
      </w:rPr>
    </w:lvl>
  </w:abstractNum>
  <w:abstractNum w:abstractNumId="4">
    <w:nsid w:val="00000005"/>
    <w:multiLevelType w:val="multilevel"/>
    <w:tmpl w:val="02F238E9"/>
    <w:lvl w:ilvl="0">
      <w:start w:val="2"/>
      <w:numFmt w:val="decimal"/>
      <w:lvlText w:val="%1."/>
      <w:lvlJc w:val="left"/>
      <w:pPr>
        <w:tabs>
          <w:tab w:val="num" w:pos="0"/>
        </w:tabs>
        <w:ind w:left="450" w:hanging="450"/>
      </w:pPr>
      <w:rPr>
        <w:sz w:val="28"/>
      </w:rPr>
    </w:lvl>
    <w:lvl w:ilvl="1">
      <w:start w:val="1"/>
      <w:numFmt w:val="decimal"/>
      <w:lvlText w:val="3.%2."/>
      <w:lvlJc w:val="left"/>
      <w:pPr>
        <w:tabs>
          <w:tab w:val="num" w:pos="0"/>
        </w:tabs>
        <w:ind w:left="1860" w:hanging="720"/>
      </w:pPr>
      <w:rPr>
        <w:sz w:val="28"/>
      </w:rPr>
    </w:lvl>
    <w:lvl w:ilvl="2">
      <w:start w:val="1"/>
      <w:numFmt w:val="decimal"/>
      <w:lvlText w:val="%1.%2.%3."/>
      <w:lvlJc w:val="left"/>
      <w:pPr>
        <w:tabs>
          <w:tab w:val="num" w:pos="0"/>
        </w:tabs>
        <w:ind w:left="3000" w:hanging="720"/>
      </w:pPr>
      <w:rPr>
        <w:sz w:val="28"/>
      </w:rPr>
    </w:lvl>
    <w:lvl w:ilvl="3">
      <w:start w:val="1"/>
      <w:numFmt w:val="decimal"/>
      <w:lvlText w:val="%1.%2.%3.%4."/>
      <w:lvlJc w:val="left"/>
      <w:pPr>
        <w:tabs>
          <w:tab w:val="num" w:pos="0"/>
        </w:tabs>
        <w:ind w:left="4500" w:hanging="1080"/>
      </w:pPr>
      <w:rPr>
        <w:sz w:val="28"/>
      </w:rPr>
    </w:lvl>
    <w:lvl w:ilvl="4">
      <w:start w:val="1"/>
      <w:numFmt w:val="decimal"/>
      <w:lvlText w:val="%1.%2.%3.%4.%5."/>
      <w:lvlJc w:val="left"/>
      <w:pPr>
        <w:tabs>
          <w:tab w:val="num" w:pos="0"/>
        </w:tabs>
        <w:ind w:left="5640" w:hanging="1080"/>
      </w:pPr>
      <w:rPr>
        <w:sz w:val="28"/>
      </w:rPr>
    </w:lvl>
    <w:lvl w:ilvl="5">
      <w:start w:val="1"/>
      <w:numFmt w:val="decimal"/>
      <w:lvlText w:val="%1.%2.%3.%4.%5.%6."/>
      <w:lvlJc w:val="left"/>
      <w:pPr>
        <w:tabs>
          <w:tab w:val="num" w:pos="0"/>
        </w:tabs>
        <w:ind w:left="7140" w:hanging="1440"/>
      </w:pPr>
      <w:rPr>
        <w:sz w:val="28"/>
      </w:rPr>
    </w:lvl>
    <w:lvl w:ilvl="6">
      <w:start w:val="1"/>
      <w:numFmt w:val="decimal"/>
      <w:lvlText w:val="%1.%2.%3.%4.%5.%6.%7."/>
      <w:lvlJc w:val="left"/>
      <w:pPr>
        <w:tabs>
          <w:tab w:val="num" w:pos="0"/>
        </w:tabs>
        <w:ind w:left="8640" w:hanging="1800"/>
      </w:pPr>
      <w:rPr>
        <w:sz w:val="28"/>
      </w:rPr>
    </w:lvl>
    <w:lvl w:ilvl="7">
      <w:start w:val="1"/>
      <w:numFmt w:val="decimal"/>
      <w:lvlText w:val="%1.%2.%3.%4.%5.%6.%7.%8."/>
      <w:lvlJc w:val="left"/>
      <w:pPr>
        <w:tabs>
          <w:tab w:val="num" w:pos="0"/>
        </w:tabs>
        <w:ind w:left="9780" w:hanging="1800"/>
      </w:pPr>
      <w:rPr>
        <w:sz w:val="28"/>
      </w:rPr>
    </w:lvl>
    <w:lvl w:ilvl="8">
      <w:start w:val="1"/>
      <w:numFmt w:val="decimal"/>
      <w:lvlText w:val="%1.%2.%3.%4.%5.%6.%7.%8.%9."/>
      <w:lvlJc w:val="left"/>
      <w:pPr>
        <w:tabs>
          <w:tab w:val="num" w:pos="0"/>
        </w:tabs>
        <w:ind w:left="11280" w:hanging="2160"/>
      </w:pPr>
      <w:rPr>
        <w:sz w:val="28"/>
      </w:rPr>
    </w:lvl>
  </w:abstractNum>
  <w:abstractNum w:abstractNumId="5">
    <w:nsid w:val="00000006"/>
    <w:multiLevelType w:val="multilevel"/>
    <w:tmpl w:val="02CCEA28"/>
    <w:lvl w:ilvl="0">
      <w:start w:val="2"/>
      <w:numFmt w:val="decimal"/>
      <w:lvlText w:val="%1."/>
      <w:lvlJc w:val="left"/>
      <w:pPr>
        <w:tabs>
          <w:tab w:val="num" w:pos="0"/>
        </w:tabs>
        <w:ind w:left="450" w:hanging="450"/>
      </w:pPr>
      <w:rPr>
        <w:color w:val="000000"/>
        <w:sz w:val="28"/>
      </w:rPr>
    </w:lvl>
    <w:lvl w:ilvl="1">
      <w:start w:val="1"/>
      <w:numFmt w:val="decimal"/>
      <w:lvlText w:val="6.%2."/>
      <w:lvlJc w:val="left"/>
      <w:pPr>
        <w:tabs>
          <w:tab w:val="num" w:pos="0"/>
        </w:tabs>
        <w:ind w:left="1860" w:hanging="720"/>
      </w:pPr>
      <w:rPr>
        <w:color w:val="000000"/>
        <w:sz w:val="28"/>
      </w:rPr>
    </w:lvl>
    <w:lvl w:ilvl="2">
      <w:start w:val="1"/>
      <w:numFmt w:val="decimal"/>
      <w:lvlText w:val="%1.%2.%3."/>
      <w:lvlJc w:val="left"/>
      <w:pPr>
        <w:tabs>
          <w:tab w:val="num" w:pos="0"/>
        </w:tabs>
        <w:ind w:left="3000" w:hanging="720"/>
      </w:pPr>
      <w:rPr>
        <w:color w:val="000000"/>
        <w:sz w:val="28"/>
      </w:rPr>
    </w:lvl>
    <w:lvl w:ilvl="3">
      <w:start w:val="1"/>
      <w:numFmt w:val="decimal"/>
      <w:lvlText w:val="%1.%2.%3.%4."/>
      <w:lvlJc w:val="left"/>
      <w:pPr>
        <w:tabs>
          <w:tab w:val="num" w:pos="0"/>
        </w:tabs>
        <w:ind w:left="4500" w:hanging="1080"/>
      </w:pPr>
      <w:rPr>
        <w:color w:val="000000"/>
        <w:sz w:val="28"/>
      </w:rPr>
    </w:lvl>
    <w:lvl w:ilvl="4">
      <w:start w:val="1"/>
      <w:numFmt w:val="decimal"/>
      <w:lvlText w:val="%1.%2.%3.%4.%5."/>
      <w:lvlJc w:val="left"/>
      <w:pPr>
        <w:tabs>
          <w:tab w:val="num" w:pos="0"/>
        </w:tabs>
        <w:ind w:left="5640" w:hanging="1080"/>
      </w:pPr>
      <w:rPr>
        <w:color w:val="000000"/>
        <w:sz w:val="28"/>
      </w:rPr>
    </w:lvl>
    <w:lvl w:ilvl="5">
      <w:start w:val="1"/>
      <w:numFmt w:val="decimal"/>
      <w:lvlText w:val="%1.%2.%3.%4.%5.%6."/>
      <w:lvlJc w:val="left"/>
      <w:pPr>
        <w:tabs>
          <w:tab w:val="num" w:pos="0"/>
        </w:tabs>
        <w:ind w:left="7140" w:hanging="1440"/>
      </w:pPr>
      <w:rPr>
        <w:color w:val="000000"/>
        <w:sz w:val="28"/>
      </w:rPr>
    </w:lvl>
    <w:lvl w:ilvl="6">
      <w:start w:val="1"/>
      <w:numFmt w:val="decimal"/>
      <w:lvlText w:val="%1.%2.%3.%4.%5.%6.%7."/>
      <w:lvlJc w:val="left"/>
      <w:pPr>
        <w:tabs>
          <w:tab w:val="num" w:pos="0"/>
        </w:tabs>
        <w:ind w:left="8640" w:hanging="1800"/>
      </w:pPr>
      <w:rPr>
        <w:color w:val="000000"/>
        <w:sz w:val="28"/>
      </w:rPr>
    </w:lvl>
    <w:lvl w:ilvl="7">
      <w:start w:val="1"/>
      <w:numFmt w:val="decimal"/>
      <w:lvlText w:val="%1.%2.%3.%4.%5.%6.%7.%8."/>
      <w:lvlJc w:val="left"/>
      <w:pPr>
        <w:tabs>
          <w:tab w:val="num" w:pos="0"/>
        </w:tabs>
        <w:ind w:left="9780" w:hanging="1800"/>
      </w:pPr>
      <w:rPr>
        <w:color w:val="000000"/>
        <w:sz w:val="28"/>
      </w:rPr>
    </w:lvl>
    <w:lvl w:ilvl="8">
      <w:start w:val="1"/>
      <w:numFmt w:val="decimal"/>
      <w:lvlText w:val="%1.%2.%3.%4.%5.%6.%7.%8.%9."/>
      <w:lvlJc w:val="left"/>
      <w:pPr>
        <w:tabs>
          <w:tab w:val="num" w:pos="0"/>
        </w:tabs>
        <w:ind w:left="11280" w:hanging="2160"/>
      </w:pPr>
      <w:rPr>
        <w:color w:val="000000"/>
        <w:sz w:val="28"/>
      </w:rPr>
    </w:lvl>
  </w:abstractNum>
  <w:abstractNum w:abstractNumId="6">
    <w:nsid w:val="00000007"/>
    <w:multiLevelType w:val="multilevel"/>
    <w:tmpl w:val="02EF51E9"/>
    <w:lvl w:ilvl="0">
      <w:start w:val="2"/>
      <w:numFmt w:val="decimal"/>
      <w:lvlText w:val="%1."/>
      <w:lvlJc w:val="left"/>
      <w:pPr>
        <w:tabs>
          <w:tab w:val="num" w:pos="0"/>
        </w:tabs>
        <w:ind w:left="450" w:hanging="450"/>
      </w:pPr>
      <w:rPr>
        <w:color w:val="000000"/>
        <w:sz w:val="28"/>
      </w:rPr>
    </w:lvl>
    <w:lvl w:ilvl="1">
      <w:start w:val="1"/>
      <w:numFmt w:val="decimal"/>
      <w:lvlText w:val="7.%2."/>
      <w:lvlJc w:val="left"/>
      <w:pPr>
        <w:tabs>
          <w:tab w:val="num" w:pos="0"/>
        </w:tabs>
        <w:ind w:left="1860" w:hanging="720"/>
      </w:pPr>
      <w:rPr>
        <w:color w:val="000000"/>
        <w:sz w:val="28"/>
      </w:rPr>
    </w:lvl>
    <w:lvl w:ilvl="2">
      <w:start w:val="1"/>
      <w:numFmt w:val="decimal"/>
      <w:lvlText w:val="%1.%2.%3."/>
      <w:lvlJc w:val="left"/>
      <w:pPr>
        <w:tabs>
          <w:tab w:val="num" w:pos="0"/>
        </w:tabs>
        <w:ind w:left="3000" w:hanging="720"/>
      </w:pPr>
      <w:rPr>
        <w:color w:val="000000"/>
        <w:sz w:val="28"/>
      </w:rPr>
    </w:lvl>
    <w:lvl w:ilvl="3">
      <w:start w:val="1"/>
      <w:numFmt w:val="decimal"/>
      <w:lvlText w:val="%1.%2.%3.%4."/>
      <w:lvlJc w:val="left"/>
      <w:pPr>
        <w:tabs>
          <w:tab w:val="num" w:pos="0"/>
        </w:tabs>
        <w:ind w:left="4500" w:hanging="1080"/>
      </w:pPr>
      <w:rPr>
        <w:color w:val="000000"/>
        <w:sz w:val="28"/>
      </w:rPr>
    </w:lvl>
    <w:lvl w:ilvl="4">
      <w:start w:val="1"/>
      <w:numFmt w:val="decimal"/>
      <w:lvlText w:val="%1.%2.%3.%4.%5."/>
      <w:lvlJc w:val="left"/>
      <w:pPr>
        <w:tabs>
          <w:tab w:val="num" w:pos="0"/>
        </w:tabs>
        <w:ind w:left="5640" w:hanging="1080"/>
      </w:pPr>
      <w:rPr>
        <w:color w:val="000000"/>
        <w:sz w:val="28"/>
      </w:rPr>
    </w:lvl>
    <w:lvl w:ilvl="5">
      <w:start w:val="1"/>
      <w:numFmt w:val="decimal"/>
      <w:lvlText w:val="%1.%2.%3.%4.%5.%6."/>
      <w:lvlJc w:val="left"/>
      <w:pPr>
        <w:tabs>
          <w:tab w:val="num" w:pos="0"/>
        </w:tabs>
        <w:ind w:left="7140" w:hanging="1440"/>
      </w:pPr>
      <w:rPr>
        <w:color w:val="000000"/>
        <w:sz w:val="28"/>
      </w:rPr>
    </w:lvl>
    <w:lvl w:ilvl="6">
      <w:start w:val="1"/>
      <w:numFmt w:val="decimal"/>
      <w:lvlText w:val="%1.%2.%3.%4.%5.%6.%7."/>
      <w:lvlJc w:val="left"/>
      <w:pPr>
        <w:tabs>
          <w:tab w:val="num" w:pos="0"/>
        </w:tabs>
        <w:ind w:left="8640" w:hanging="1800"/>
      </w:pPr>
      <w:rPr>
        <w:color w:val="000000"/>
        <w:sz w:val="28"/>
      </w:rPr>
    </w:lvl>
    <w:lvl w:ilvl="7">
      <w:start w:val="1"/>
      <w:numFmt w:val="decimal"/>
      <w:lvlText w:val="%1.%2.%3.%4.%5.%6.%7.%8."/>
      <w:lvlJc w:val="left"/>
      <w:pPr>
        <w:tabs>
          <w:tab w:val="num" w:pos="0"/>
        </w:tabs>
        <w:ind w:left="9780" w:hanging="1800"/>
      </w:pPr>
      <w:rPr>
        <w:color w:val="000000"/>
        <w:sz w:val="28"/>
      </w:rPr>
    </w:lvl>
    <w:lvl w:ilvl="8">
      <w:start w:val="1"/>
      <w:numFmt w:val="decimal"/>
      <w:lvlText w:val="%1.%2.%3.%4.%5.%6.%7.%8.%9."/>
      <w:lvlJc w:val="left"/>
      <w:pPr>
        <w:tabs>
          <w:tab w:val="num" w:pos="0"/>
        </w:tabs>
        <w:ind w:left="11280" w:hanging="2160"/>
      </w:pPr>
      <w:rPr>
        <w:color w:val="000000"/>
        <w:sz w:val="28"/>
      </w:rPr>
    </w:lvl>
  </w:abstractNum>
  <w:abstractNum w:abstractNumId="7">
    <w:nsid w:val="00000008"/>
    <w:multiLevelType w:val="multilevel"/>
    <w:tmpl w:val="03634FDB"/>
    <w:lvl w:ilvl="0">
      <w:start w:val="2"/>
      <w:numFmt w:val="decimal"/>
      <w:lvlText w:val="%1."/>
      <w:lvlJc w:val="left"/>
      <w:pPr>
        <w:tabs>
          <w:tab w:val="num" w:pos="0"/>
        </w:tabs>
        <w:ind w:left="450" w:hanging="450"/>
      </w:pPr>
      <w:rPr>
        <w:color w:val="000000"/>
        <w:sz w:val="28"/>
      </w:rPr>
    </w:lvl>
    <w:lvl w:ilvl="1">
      <w:start w:val="1"/>
      <w:numFmt w:val="decimal"/>
      <w:lvlText w:val="2.%2."/>
      <w:lvlJc w:val="left"/>
      <w:pPr>
        <w:tabs>
          <w:tab w:val="num" w:pos="0"/>
        </w:tabs>
        <w:ind w:left="1860" w:hanging="720"/>
      </w:pPr>
      <w:rPr>
        <w:color w:val="000000"/>
        <w:sz w:val="28"/>
      </w:rPr>
    </w:lvl>
    <w:lvl w:ilvl="2">
      <w:start w:val="1"/>
      <w:numFmt w:val="decimal"/>
      <w:lvlText w:val="%1.%2.%3."/>
      <w:lvlJc w:val="left"/>
      <w:pPr>
        <w:tabs>
          <w:tab w:val="num" w:pos="0"/>
        </w:tabs>
        <w:ind w:left="3000" w:hanging="720"/>
      </w:pPr>
      <w:rPr>
        <w:color w:val="000000"/>
        <w:sz w:val="28"/>
      </w:rPr>
    </w:lvl>
    <w:lvl w:ilvl="3">
      <w:start w:val="1"/>
      <w:numFmt w:val="decimal"/>
      <w:lvlText w:val="%1.%2.%3.%4."/>
      <w:lvlJc w:val="left"/>
      <w:pPr>
        <w:tabs>
          <w:tab w:val="num" w:pos="0"/>
        </w:tabs>
        <w:ind w:left="4500" w:hanging="1080"/>
      </w:pPr>
      <w:rPr>
        <w:color w:val="000000"/>
        <w:sz w:val="28"/>
      </w:rPr>
    </w:lvl>
    <w:lvl w:ilvl="4">
      <w:start w:val="1"/>
      <w:numFmt w:val="decimal"/>
      <w:lvlText w:val="%1.%2.%3.%4.%5."/>
      <w:lvlJc w:val="left"/>
      <w:pPr>
        <w:tabs>
          <w:tab w:val="num" w:pos="0"/>
        </w:tabs>
        <w:ind w:left="5640" w:hanging="1080"/>
      </w:pPr>
      <w:rPr>
        <w:color w:val="000000"/>
        <w:sz w:val="28"/>
      </w:rPr>
    </w:lvl>
    <w:lvl w:ilvl="5">
      <w:start w:val="1"/>
      <w:numFmt w:val="decimal"/>
      <w:lvlText w:val="%1.%2.%3.%4.%5.%6."/>
      <w:lvlJc w:val="left"/>
      <w:pPr>
        <w:tabs>
          <w:tab w:val="num" w:pos="0"/>
        </w:tabs>
        <w:ind w:left="7140" w:hanging="1440"/>
      </w:pPr>
      <w:rPr>
        <w:color w:val="000000"/>
        <w:sz w:val="28"/>
      </w:rPr>
    </w:lvl>
    <w:lvl w:ilvl="6">
      <w:start w:val="1"/>
      <w:numFmt w:val="decimal"/>
      <w:lvlText w:val="%1.%2.%3.%4.%5.%6.%7."/>
      <w:lvlJc w:val="left"/>
      <w:pPr>
        <w:tabs>
          <w:tab w:val="num" w:pos="0"/>
        </w:tabs>
        <w:ind w:left="8640" w:hanging="1800"/>
      </w:pPr>
      <w:rPr>
        <w:color w:val="000000"/>
        <w:sz w:val="28"/>
      </w:rPr>
    </w:lvl>
    <w:lvl w:ilvl="7">
      <w:start w:val="1"/>
      <w:numFmt w:val="decimal"/>
      <w:lvlText w:val="%1.%2.%3.%4.%5.%6.%7.%8."/>
      <w:lvlJc w:val="left"/>
      <w:pPr>
        <w:tabs>
          <w:tab w:val="num" w:pos="0"/>
        </w:tabs>
        <w:ind w:left="9780" w:hanging="1800"/>
      </w:pPr>
      <w:rPr>
        <w:color w:val="000000"/>
        <w:sz w:val="28"/>
      </w:rPr>
    </w:lvl>
    <w:lvl w:ilvl="8">
      <w:start w:val="1"/>
      <w:numFmt w:val="decimal"/>
      <w:lvlText w:val="%1.%2.%3.%4.%5.%6.%7.%8.%9."/>
      <w:lvlJc w:val="left"/>
      <w:pPr>
        <w:tabs>
          <w:tab w:val="num" w:pos="0"/>
        </w:tabs>
        <w:ind w:left="11280" w:hanging="2160"/>
      </w:pPr>
      <w:rPr>
        <w:color w:val="000000"/>
        <w:sz w:val="28"/>
      </w:rPr>
    </w:lvl>
  </w:abstractNum>
  <w:abstractNum w:abstractNumId="8">
    <w:nsid w:val="05BC2BF7"/>
    <w:multiLevelType w:val="multilevel"/>
    <w:tmpl w:val="99306F7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07A16622"/>
    <w:multiLevelType w:val="hybridMultilevel"/>
    <w:tmpl w:val="B8960B90"/>
    <w:lvl w:ilvl="0" w:tplc="EDB28892">
      <w:start w:val="5"/>
      <w:numFmt w:val="bullet"/>
      <w:lvlText w:val="-"/>
      <w:lvlJc w:val="left"/>
      <w:pPr>
        <w:ind w:left="345" w:hanging="360"/>
      </w:pPr>
      <w:rPr>
        <w:rFonts w:ascii="Times New Roman" w:eastAsiaTheme="minorHAnsi" w:hAnsi="Times New Roman" w:cs="Times New Roman" w:hint="default"/>
      </w:rPr>
    </w:lvl>
    <w:lvl w:ilvl="1" w:tplc="04220003" w:tentative="1">
      <w:start w:val="1"/>
      <w:numFmt w:val="bullet"/>
      <w:lvlText w:val="o"/>
      <w:lvlJc w:val="left"/>
      <w:pPr>
        <w:ind w:left="1065" w:hanging="360"/>
      </w:pPr>
      <w:rPr>
        <w:rFonts w:ascii="Courier New" w:hAnsi="Courier New" w:cs="Courier New" w:hint="default"/>
      </w:rPr>
    </w:lvl>
    <w:lvl w:ilvl="2" w:tplc="04220005" w:tentative="1">
      <w:start w:val="1"/>
      <w:numFmt w:val="bullet"/>
      <w:lvlText w:val=""/>
      <w:lvlJc w:val="left"/>
      <w:pPr>
        <w:ind w:left="1785" w:hanging="360"/>
      </w:pPr>
      <w:rPr>
        <w:rFonts w:ascii="Wingdings" w:hAnsi="Wingdings" w:hint="default"/>
      </w:rPr>
    </w:lvl>
    <w:lvl w:ilvl="3" w:tplc="04220001" w:tentative="1">
      <w:start w:val="1"/>
      <w:numFmt w:val="bullet"/>
      <w:lvlText w:val=""/>
      <w:lvlJc w:val="left"/>
      <w:pPr>
        <w:ind w:left="2505" w:hanging="360"/>
      </w:pPr>
      <w:rPr>
        <w:rFonts w:ascii="Symbol" w:hAnsi="Symbol" w:hint="default"/>
      </w:rPr>
    </w:lvl>
    <w:lvl w:ilvl="4" w:tplc="04220003" w:tentative="1">
      <w:start w:val="1"/>
      <w:numFmt w:val="bullet"/>
      <w:lvlText w:val="o"/>
      <w:lvlJc w:val="left"/>
      <w:pPr>
        <w:ind w:left="3225" w:hanging="360"/>
      </w:pPr>
      <w:rPr>
        <w:rFonts w:ascii="Courier New" w:hAnsi="Courier New" w:cs="Courier New" w:hint="default"/>
      </w:rPr>
    </w:lvl>
    <w:lvl w:ilvl="5" w:tplc="04220005" w:tentative="1">
      <w:start w:val="1"/>
      <w:numFmt w:val="bullet"/>
      <w:lvlText w:val=""/>
      <w:lvlJc w:val="left"/>
      <w:pPr>
        <w:ind w:left="3945" w:hanging="360"/>
      </w:pPr>
      <w:rPr>
        <w:rFonts w:ascii="Wingdings" w:hAnsi="Wingdings" w:hint="default"/>
      </w:rPr>
    </w:lvl>
    <w:lvl w:ilvl="6" w:tplc="04220001" w:tentative="1">
      <w:start w:val="1"/>
      <w:numFmt w:val="bullet"/>
      <w:lvlText w:val=""/>
      <w:lvlJc w:val="left"/>
      <w:pPr>
        <w:ind w:left="4665" w:hanging="360"/>
      </w:pPr>
      <w:rPr>
        <w:rFonts w:ascii="Symbol" w:hAnsi="Symbol" w:hint="default"/>
      </w:rPr>
    </w:lvl>
    <w:lvl w:ilvl="7" w:tplc="04220003" w:tentative="1">
      <w:start w:val="1"/>
      <w:numFmt w:val="bullet"/>
      <w:lvlText w:val="o"/>
      <w:lvlJc w:val="left"/>
      <w:pPr>
        <w:ind w:left="5385" w:hanging="360"/>
      </w:pPr>
      <w:rPr>
        <w:rFonts w:ascii="Courier New" w:hAnsi="Courier New" w:cs="Courier New" w:hint="default"/>
      </w:rPr>
    </w:lvl>
    <w:lvl w:ilvl="8" w:tplc="04220005" w:tentative="1">
      <w:start w:val="1"/>
      <w:numFmt w:val="bullet"/>
      <w:lvlText w:val=""/>
      <w:lvlJc w:val="left"/>
      <w:pPr>
        <w:ind w:left="6105" w:hanging="360"/>
      </w:pPr>
      <w:rPr>
        <w:rFonts w:ascii="Wingdings" w:hAnsi="Wingdings" w:hint="default"/>
      </w:rPr>
    </w:lvl>
  </w:abstractNum>
  <w:abstractNum w:abstractNumId="10">
    <w:nsid w:val="0CD16AB4"/>
    <w:multiLevelType w:val="hybridMultilevel"/>
    <w:tmpl w:val="3EDCC754"/>
    <w:lvl w:ilvl="0" w:tplc="2E5867DE">
      <w:start w:val="1"/>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701EE0"/>
    <w:multiLevelType w:val="multilevel"/>
    <w:tmpl w:val="6B82F1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8E12BD0"/>
    <w:multiLevelType w:val="multilevel"/>
    <w:tmpl w:val="EAD2170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9A03CAC"/>
    <w:multiLevelType w:val="multilevel"/>
    <w:tmpl w:val="BFBC2FB0"/>
    <w:lvl w:ilvl="0">
      <w:start w:val="3"/>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C0E01C4"/>
    <w:multiLevelType w:val="multilevel"/>
    <w:tmpl w:val="DC96FB24"/>
    <w:lvl w:ilvl="0">
      <w:start w:val="3"/>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2F8663A9"/>
    <w:multiLevelType w:val="multilevel"/>
    <w:tmpl w:val="1ABC1B7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31D292D"/>
    <w:multiLevelType w:val="multilevel"/>
    <w:tmpl w:val="D78A8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C70DA"/>
    <w:multiLevelType w:val="multilevel"/>
    <w:tmpl w:val="67EADFE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71E49D7"/>
    <w:multiLevelType w:val="multilevel"/>
    <w:tmpl w:val="EC984B7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DE3653"/>
    <w:multiLevelType w:val="hybridMultilevel"/>
    <w:tmpl w:val="70E0B0A0"/>
    <w:lvl w:ilvl="0" w:tplc="A022DE0C">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A0A50E0"/>
    <w:multiLevelType w:val="hybridMultilevel"/>
    <w:tmpl w:val="E7729A92"/>
    <w:lvl w:ilvl="0" w:tplc="DB04D2F6">
      <w:start w:val="1"/>
      <w:numFmt w:val="decimal"/>
      <w:lvlText w:val="%1."/>
      <w:lvlJc w:val="left"/>
      <w:pPr>
        <w:ind w:left="92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nsid w:val="48FA609D"/>
    <w:multiLevelType w:val="hybridMultilevel"/>
    <w:tmpl w:val="710C4864"/>
    <w:lvl w:ilvl="0" w:tplc="7FBE2D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EA98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42E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E12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2D5C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AD3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FC62C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AD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BED08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0BB5CEC"/>
    <w:multiLevelType w:val="hybridMultilevel"/>
    <w:tmpl w:val="3EDCCF2E"/>
    <w:lvl w:ilvl="0" w:tplc="A4D2A00A">
      <w:start w:val="1"/>
      <w:numFmt w:val="bullet"/>
      <w:lvlText w:val="-"/>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042B14">
      <w:start w:val="1"/>
      <w:numFmt w:val="bullet"/>
      <w:lvlText w:val="o"/>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273E8">
      <w:start w:val="1"/>
      <w:numFmt w:val="bullet"/>
      <w:lvlText w:val="▪"/>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E0D24">
      <w:start w:val="1"/>
      <w:numFmt w:val="bullet"/>
      <w:lvlText w:val="•"/>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C2BA68">
      <w:start w:val="1"/>
      <w:numFmt w:val="bullet"/>
      <w:lvlText w:val="o"/>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8B762">
      <w:start w:val="1"/>
      <w:numFmt w:val="bullet"/>
      <w:lvlText w:val="▪"/>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EE7FE">
      <w:start w:val="1"/>
      <w:numFmt w:val="bullet"/>
      <w:lvlText w:val="•"/>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CA32C">
      <w:start w:val="1"/>
      <w:numFmt w:val="bullet"/>
      <w:lvlText w:val="o"/>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65B06">
      <w:start w:val="1"/>
      <w:numFmt w:val="bullet"/>
      <w:lvlText w:val="▪"/>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6456123"/>
    <w:multiLevelType w:val="hybridMultilevel"/>
    <w:tmpl w:val="7346BFDA"/>
    <w:lvl w:ilvl="0" w:tplc="BE846290">
      <w:start w:val="10"/>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ABD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A65A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0E90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0A8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ADEC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62A51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234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82ECF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6C587A"/>
    <w:multiLevelType w:val="multilevel"/>
    <w:tmpl w:val="03A08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07655D"/>
    <w:multiLevelType w:val="multilevel"/>
    <w:tmpl w:val="D4E60CAA"/>
    <w:lvl w:ilvl="0">
      <w:start w:val="3"/>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7C7744C4"/>
    <w:multiLevelType w:val="multilevel"/>
    <w:tmpl w:val="BEECD98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12"/>
  </w:num>
  <w:num w:numId="3">
    <w:abstractNumId w:val="11"/>
  </w:num>
  <w:num w:numId="4">
    <w:abstractNumId w:val="17"/>
  </w:num>
  <w:num w:numId="5">
    <w:abstractNumId w:val="8"/>
  </w:num>
  <w:num w:numId="6">
    <w:abstractNumId w:val="26"/>
  </w:num>
  <w:num w:numId="7">
    <w:abstractNumId w:val="14"/>
  </w:num>
  <w:num w:numId="8">
    <w:abstractNumId w:val="15"/>
  </w:num>
  <w:num w:numId="9">
    <w:abstractNumId w:val="18"/>
  </w:num>
  <w:num w:numId="10">
    <w:abstractNumId w:val="25"/>
  </w:num>
  <w:num w:numId="11">
    <w:abstractNumId w:val="13"/>
  </w:num>
  <w:num w:numId="12">
    <w:abstractNumId w:val="20"/>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21"/>
  </w:num>
  <w:num w:numId="23">
    <w:abstractNumId w:val="23"/>
  </w:num>
  <w:num w:numId="24">
    <w:abstractNumId w:val="9"/>
  </w:num>
  <w:num w:numId="25">
    <w:abstractNumId w:val="2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4F"/>
    <w:rsid w:val="00007BDC"/>
    <w:rsid w:val="00012DEF"/>
    <w:rsid w:val="00034436"/>
    <w:rsid w:val="00043055"/>
    <w:rsid w:val="0007049A"/>
    <w:rsid w:val="000953AE"/>
    <w:rsid w:val="000C39B7"/>
    <w:rsid w:val="000D3D33"/>
    <w:rsid w:val="000E2704"/>
    <w:rsid w:val="0010628D"/>
    <w:rsid w:val="001279F5"/>
    <w:rsid w:val="00141F21"/>
    <w:rsid w:val="0015451F"/>
    <w:rsid w:val="00155DCD"/>
    <w:rsid w:val="001766CB"/>
    <w:rsid w:val="00192812"/>
    <w:rsid w:val="001B0004"/>
    <w:rsid w:val="0020529D"/>
    <w:rsid w:val="00232384"/>
    <w:rsid w:val="0024096D"/>
    <w:rsid w:val="003125DA"/>
    <w:rsid w:val="0031530B"/>
    <w:rsid w:val="003229A4"/>
    <w:rsid w:val="003564CC"/>
    <w:rsid w:val="003578C8"/>
    <w:rsid w:val="003661D4"/>
    <w:rsid w:val="00374EAE"/>
    <w:rsid w:val="00380F1F"/>
    <w:rsid w:val="00381954"/>
    <w:rsid w:val="0038440F"/>
    <w:rsid w:val="003910F6"/>
    <w:rsid w:val="003A266E"/>
    <w:rsid w:val="003E39BD"/>
    <w:rsid w:val="003E584F"/>
    <w:rsid w:val="003E74D2"/>
    <w:rsid w:val="00416AD8"/>
    <w:rsid w:val="00467FAB"/>
    <w:rsid w:val="004720F1"/>
    <w:rsid w:val="00483621"/>
    <w:rsid w:val="004A3765"/>
    <w:rsid w:val="004E2F4B"/>
    <w:rsid w:val="004E3D9E"/>
    <w:rsid w:val="004F1B1E"/>
    <w:rsid w:val="004F2A2F"/>
    <w:rsid w:val="00504BEC"/>
    <w:rsid w:val="00516425"/>
    <w:rsid w:val="005313BF"/>
    <w:rsid w:val="005643B8"/>
    <w:rsid w:val="005935D9"/>
    <w:rsid w:val="005C00C9"/>
    <w:rsid w:val="005E4188"/>
    <w:rsid w:val="006026B3"/>
    <w:rsid w:val="00655BE9"/>
    <w:rsid w:val="006670A5"/>
    <w:rsid w:val="00680C56"/>
    <w:rsid w:val="006C1A93"/>
    <w:rsid w:val="006C2325"/>
    <w:rsid w:val="006F0CAC"/>
    <w:rsid w:val="006F34ED"/>
    <w:rsid w:val="00702A65"/>
    <w:rsid w:val="0070396D"/>
    <w:rsid w:val="007105FF"/>
    <w:rsid w:val="00744D9D"/>
    <w:rsid w:val="007714B0"/>
    <w:rsid w:val="007740C4"/>
    <w:rsid w:val="007A123F"/>
    <w:rsid w:val="007B0BD3"/>
    <w:rsid w:val="007C2358"/>
    <w:rsid w:val="007E1020"/>
    <w:rsid w:val="007E461C"/>
    <w:rsid w:val="007F0CD2"/>
    <w:rsid w:val="007F2921"/>
    <w:rsid w:val="00814445"/>
    <w:rsid w:val="0082179D"/>
    <w:rsid w:val="008372CA"/>
    <w:rsid w:val="008558A5"/>
    <w:rsid w:val="008578E0"/>
    <w:rsid w:val="00866DD1"/>
    <w:rsid w:val="0088508A"/>
    <w:rsid w:val="008A1E22"/>
    <w:rsid w:val="008D3A4B"/>
    <w:rsid w:val="008E03C5"/>
    <w:rsid w:val="008E76F5"/>
    <w:rsid w:val="00900DBC"/>
    <w:rsid w:val="0091513D"/>
    <w:rsid w:val="00936152"/>
    <w:rsid w:val="00937558"/>
    <w:rsid w:val="0094170E"/>
    <w:rsid w:val="00953A0C"/>
    <w:rsid w:val="009671EB"/>
    <w:rsid w:val="009679D0"/>
    <w:rsid w:val="009811D6"/>
    <w:rsid w:val="009B0FFD"/>
    <w:rsid w:val="009C60F0"/>
    <w:rsid w:val="009C6AFD"/>
    <w:rsid w:val="009C7518"/>
    <w:rsid w:val="009E724B"/>
    <w:rsid w:val="009F62E1"/>
    <w:rsid w:val="00A42E67"/>
    <w:rsid w:val="00AA1095"/>
    <w:rsid w:val="00AB267F"/>
    <w:rsid w:val="00AC0DD6"/>
    <w:rsid w:val="00AC7069"/>
    <w:rsid w:val="00AD2824"/>
    <w:rsid w:val="00AD6C7A"/>
    <w:rsid w:val="00AD7051"/>
    <w:rsid w:val="00AE1511"/>
    <w:rsid w:val="00AE6158"/>
    <w:rsid w:val="00AF6E81"/>
    <w:rsid w:val="00B05CF8"/>
    <w:rsid w:val="00B32BC6"/>
    <w:rsid w:val="00B40FAE"/>
    <w:rsid w:val="00B517B0"/>
    <w:rsid w:val="00B7554D"/>
    <w:rsid w:val="00B817C8"/>
    <w:rsid w:val="00BB230F"/>
    <w:rsid w:val="00BB313B"/>
    <w:rsid w:val="00BB3AC5"/>
    <w:rsid w:val="00BC7303"/>
    <w:rsid w:val="00BC7995"/>
    <w:rsid w:val="00BD64A7"/>
    <w:rsid w:val="00BE5FDD"/>
    <w:rsid w:val="00BF34E8"/>
    <w:rsid w:val="00C341C5"/>
    <w:rsid w:val="00C34F04"/>
    <w:rsid w:val="00C63C82"/>
    <w:rsid w:val="00C8241B"/>
    <w:rsid w:val="00C847B0"/>
    <w:rsid w:val="00D041AE"/>
    <w:rsid w:val="00D11D3C"/>
    <w:rsid w:val="00D17B66"/>
    <w:rsid w:val="00D85588"/>
    <w:rsid w:val="00DD5C05"/>
    <w:rsid w:val="00DF426C"/>
    <w:rsid w:val="00E0795B"/>
    <w:rsid w:val="00E2052E"/>
    <w:rsid w:val="00E23449"/>
    <w:rsid w:val="00E438BE"/>
    <w:rsid w:val="00E44BED"/>
    <w:rsid w:val="00E654FA"/>
    <w:rsid w:val="00E865D6"/>
    <w:rsid w:val="00E95B28"/>
    <w:rsid w:val="00EB6806"/>
    <w:rsid w:val="00EC2C42"/>
    <w:rsid w:val="00ED58DE"/>
    <w:rsid w:val="00EF07A4"/>
    <w:rsid w:val="00F06C53"/>
    <w:rsid w:val="00F60902"/>
    <w:rsid w:val="00F620D1"/>
    <w:rsid w:val="00F92FA6"/>
    <w:rsid w:val="00FD2F60"/>
    <w:rsid w:val="00FE28F4"/>
    <w:rsid w:val="00FE34B6"/>
    <w:rsid w:val="00FE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28"/>
  </w:style>
  <w:style w:type="paragraph" w:styleId="1">
    <w:name w:val="heading 1"/>
    <w:next w:val="a"/>
    <w:link w:val="10"/>
    <w:uiPriority w:val="9"/>
    <w:unhideWhenUsed/>
    <w:qFormat/>
    <w:rsid w:val="00F60902"/>
    <w:pPr>
      <w:keepNext/>
      <w:keepLines/>
      <w:spacing w:after="143" w:line="257" w:lineRule="auto"/>
      <w:ind w:left="576" w:hanging="10"/>
      <w:outlineLvl w:val="0"/>
    </w:pPr>
    <w:rPr>
      <w:rFonts w:ascii="Times New Roman" w:eastAsia="Times New Roman" w:hAnsi="Times New Roman" w:cs="Times New Roman"/>
      <w:b/>
      <w: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84F"/>
    <w:rPr>
      <w:rFonts w:ascii="Tahoma" w:hAnsi="Tahoma" w:cs="Tahoma"/>
      <w:sz w:val="16"/>
      <w:szCs w:val="16"/>
    </w:rPr>
  </w:style>
  <w:style w:type="character" w:customStyle="1" w:styleId="a4">
    <w:name w:val="Текст выноски Знак"/>
    <w:basedOn w:val="a0"/>
    <w:link w:val="a3"/>
    <w:uiPriority w:val="99"/>
    <w:semiHidden/>
    <w:rsid w:val="003E584F"/>
    <w:rPr>
      <w:rFonts w:ascii="Tahoma" w:hAnsi="Tahoma" w:cs="Tahoma"/>
      <w:sz w:val="16"/>
      <w:szCs w:val="16"/>
    </w:rPr>
  </w:style>
  <w:style w:type="table" w:styleId="a5">
    <w:name w:val="Table Grid"/>
    <w:basedOn w:val="a1"/>
    <w:uiPriority w:val="39"/>
    <w:rsid w:val="008E03C5"/>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
    <w:basedOn w:val="a"/>
    <w:uiPriority w:val="99"/>
    <w:unhideWhenUsed/>
    <w:qFormat/>
    <w:rsid w:val="008E03C5"/>
    <w:pPr>
      <w:ind w:left="720"/>
      <w:contextualSpacing/>
    </w:pPr>
    <w:rPr>
      <w:rFonts w:ascii="Times New Roman" w:eastAsia="Times New Roman" w:hAnsi="Times New Roman" w:cs="Times New Roman"/>
      <w:sz w:val="24"/>
      <w:szCs w:val="24"/>
      <w:lang w:val="ru-RU" w:eastAsia="ru-RU"/>
    </w:rPr>
  </w:style>
  <w:style w:type="paragraph" w:customStyle="1" w:styleId="5340">
    <w:name w:val="5340"/>
    <w:aliases w:val="baiaagaaboqcaaad2raaaaxneaaaaaaaaaaaaaaaaaaaaaaaaaaaaaaaaaaaaaaaaaaaaaaaaaaaaaaaaaaaaaaaaaaaaaaaaaaaaaaaaaaaaaaaaaaaaaaaaaaaaaaaaaaaaaaaaaaaaaaaaaaaaaaaaaaaaaaaaaaaaaaaaaaaaaaaaaaaaaaaaaaaaaaaaaaaaaaaaaaaaaaaaaaaaaaaaaaaaaaaaaaaaaaa"/>
    <w:basedOn w:val="a"/>
    <w:rsid w:val="008E03C5"/>
    <w:pPr>
      <w:spacing w:before="100" w:beforeAutospacing="1" w:after="100" w:afterAutospacing="1"/>
    </w:pPr>
    <w:rPr>
      <w:rFonts w:ascii="Times New Roman" w:eastAsia="Times New Roman" w:hAnsi="Times New Roman" w:cs="Times New Roman"/>
      <w:sz w:val="24"/>
      <w:szCs w:val="24"/>
      <w:lang w:eastAsia="uk-UA"/>
    </w:rPr>
  </w:style>
  <w:style w:type="character" w:styleId="a7">
    <w:name w:val="Hyperlink"/>
    <w:rsid w:val="008E03C5"/>
    <w:rPr>
      <w:strike w:val="0"/>
      <w:dstrike w:val="0"/>
      <w:color w:val="0260D0"/>
      <w:u w:val="none"/>
      <w:effect w:val="none"/>
    </w:rPr>
  </w:style>
  <w:style w:type="paragraph" w:styleId="HTML">
    <w:name w:val="HTML Preformatted"/>
    <w:basedOn w:val="a"/>
    <w:link w:val="HTML0"/>
    <w:rsid w:val="008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8E03C5"/>
    <w:rPr>
      <w:rFonts w:ascii="Courier New" w:eastAsia="Times New Roman" w:hAnsi="Courier New" w:cs="Courier New"/>
      <w:color w:val="000000"/>
      <w:sz w:val="21"/>
      <w:szCs w:val="21"/>
      <w:lang w:val="ru-RU" w:eastAsia="ru-RU"/>
    </w:rPr>
  </w:style>
  <w:style w:type="paragraph" w:customStyle="1" w:styleId="rvps2">
    <w:name w:val="rvps2"/>
    <w:basedOn w:val="a"/>
    <w:rsid w:val="008E03C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andard">
    <w:name w:val="Standard"/>
    <w:rsid w:val="005C00C9"/>
    <w:pPr>
      <w:widowControl w:val="0"/>
      <w:pBdr>
        <w:top w:val="nil"/>
        <w:left w:val="nil"/>
        <w:bottom w:val="nil"/>
        <w:right w:val="nil"/>
        <w:between w:val="nil"/>
      </w:pBdr>
      <w:suppressAutoHyphens/>
    </w:pPr>
    <w:rPr>
      <w:rFonts w:ascii="Liberation Serif" w:eastAsia="Liberation Serif" w:hAnsi="Liberation Serif" w:cs="Times New Roman"/>
      <w:color w:val="00000A"/>
      <w:kern w:val="2"/>
      <w:sz w:val="24"/>
      <w:szCs w:val="20"/>
      <w:lang w:eastAsia="ru-RU"/>
    </w:rPr>
  </w:style>
  <w:style w:type="paragraph" w:customStyle="1" w:styleId="11">
    <w:name w:val="Звичайний (веб)1"/>
    <w:basedOn w:val="a"/>
    <w:rsid w:val="005C00C9"/>
    <w:pPr>
      <w:pBdr>
        <w:top w:val="nil"/>
        <w:left w:val="nil"/>
        <w:bottom w:val="nil"/>
        <w:right w:val="nil"/>
        <w:between w:val="nil"/>
      </w:pBdr>
      <w:suppressAutoHyphens/>
      <w:spacing w:before="280" w:after="280"/>
    </w:pPr>
    <w:rPr>
      <w:rFonts w:ascii="Times New Roman" w:eastAsia="Times New Roman" w:hAnsi="Times New Roman" w:cs="Times New Roman"/>
      <w:kern w:val="2"/>
      <w:sz w:val="24"/>
      <w:szCs w:val="20"/>
      <w:lang w:eastAsia="ru-RU"/>
    </w:rPr>
  </w:style>
  <w:style w:type="paragraph" w:customStyle="1" w:styleId="a8">
    <w:name w:val="Содержимое таблицы"/>
    <w:basedOn w:val="a"/>
    <w:rsid w:val="005C00C9"/>
    <w:pPr>
      <w:widowControl w:val="0"/>
      <w:suppressLineNumbers/>
      <w:pBdr>
        <w:top w:val="nil"/>
        <w:left w:val="nil"/>
        <w:bottom w:val="nil"/>
        <w:right w:val="nil"/>
        <w:between w:val="nil"/>
      </w:pBdr>
      <w:suppressAutoHyphens/>
    </w:pPr>
    <w:rPr>
      <w:rFonts w:ascii="Liberation Serif" w:eastAsia="Liberation Serif" w:hAnsi="Liberation Serif" w:cs="Times New Roman"/>
      <w:kern w:val="2"/>
      <w:sz w:val="24"/>
      <w:szCs w:val="20"/>
      <w:lang w:eastAsia="ru-RU"/>
    </w:rPr>
  </w:style>
  <w:style w:type="paragraph" w:customStyle="1" w:styleId="12">
    <w:name w:val="Обычный (веб)1"/>
    <w:basedOn w:val="a"/>
    <w:rsid w:val="005C00C9"/>
    <w:pPr>
      <w:pBdr>
        <w:top w:val="nil"/>
        <w:left w:val="nil"/>
        <w:bottom w:val="nil"/>
        <w:right w:val="nil"/>
        <w:between w:val="nil"/>
      </w:pBdr>
      <w:suppressAutoHyphens/>
      <w:spacing w:before="280" w:after="142" w:line="288" w:lineRule="auto"/>
    </w:pPr>
    <w:rPr>
      <w:rFonts w:ascii="Times New Roman" w:eastAsia="Times New Roman" w:hAnsi="Times New Roman" w:cs="Times New Roman"/>
      <w:kern w:val="2"/>
      <w:sz w:val="24"/>
      <w:szCs w:val="20"/>
      <w:lang w:eastAsia="ru-RU"/>
    </w:rPr>
  </w:style>
  <w:style w:type="character" w:customStyle="1" w:styleId="a9">
    <w:name w:val="Виноска_"/>
    <w:link w:val="13"/>
    <w:uiPriority w:val="99"/>
    <w:rsid w:val="005313BF"/>
    <w:rPr>
      <w:rFonts w:cs="Calibri"/>
      <w:sz w:val="21"/>
      <w:szCs w:val="21"/>
      <w:shd w:val="clear" w:color="auto" w:fill="FFFFFF"/>
    </w:rPr>
  </w:style>
  <w:style w:type="paragraph" w:customStyle="1" w:styleId="13">
    <w:name w:val="Виноска1"/>
    <w:basedOn w:val="a"/>
    <w:link w:val="a9"/>
    <w:uiPriority w:val="99"/>
    <w:rsid w:val="005313BF"/>
    <w:pPr>
      <w:shd w:val="clear" w:color="auto" w:fill="FFFFFF"/>
      <w:spacing w:line="288" w:lineRule="exact"/>
    </w:pPr>
    <w:rPr>
      <w:rFonts w:cs="Calibri"/>
      <w:sz w:val="21"/>
      <w:szCs w:val="21"/>
    </w:rPr>
  </w:style>
  <w:style w:type="paragraph" w:styleId="aa">
    <w:name w:val="List Paragraph"/>
    <w:basedOn w:val="a"/>
    <w:uiPriority w:val="34"/>
    <w:qFormat/>
    <w:rsid w:val="005313BF"/>
    <w:pPr>
      <w:ind w:left="720"/>
      <w:contextualSpacing/>
    </w:pPr>
  </w:style>
  <w:style w:type="character" w:styleId="ab">
    <w:name w:val="annotation reference"/>
    <w:basedOn w:val="a0"/>
    <w:uiPriority w:val="99"/>
    <w:semiHidden/>
    <w:unhideWhenUsed/>
    <w:rsid w:val="0010628D"/>
    <w:rPr>
      <w:sz w:val="16"/>
      <w:szCs w:val="16"/>
    </w:rPr>
  </w:style>
  <w:style w:type="paragraph" w:styleId="ac">
    <w:name w:val="annotation text"/>
    <w:basedOn w:val="a"/>
    <w:link w:val="ad"/>
    <w:uiPriority w:val="99"/>
    <w:semiHidden/>
    <w:unhideWhenUsed/>
    <w:rsid w:val="0010628D"/>
    <w:rPr>
      <w:sz w:val="20"/>
      <w:szCs w:val="20"/>
    </w:rPr>
  </w:style>
  <w:style w:type="character" w:customStyle="1" w:styleId="ad">
    <w:name w:val="Текст примечания Знак"/>
    <w:basedOn w:val="a0"/>
    <w:link w:val="ac"/>
    <w:uiPriority w:val="99"/>
    <w:semiHidden/>
    <w:rsid w:val="0010628D"/>
    <w:rPr>
      <w:sz w:val="20"/>
      <w:szCs w:val="20"/>
    </w:rPr>
  </w:style>
  <w:style w:type="paragraph" w:styleId="ae">
    <w:name w:val="annotation subject"/>
    <w:basedOn w:val="ac"/>
    <w:next w:val="ac"/>
    <w:link w:val="af"/>
    <w:uiPriority w:val="99"/>
    <w:semiHidden/>
    <w:unhideWhenUsed/>
    <w:rsid w:val="0010628D"/>
    <w:rPr>
      <w:b/>
      <w:bCs/>
    </w:rPr>
  </w:style>
  <w:style w:type="character" w:customStyle="1" w:styleId="af">
    <w:name w:val="Тема примечания Знак"/>
    <w:basedOn w:val="ad"/>
    <w:link w:val="ae"/>
    <w:uiPriority w:val="99"/>
    <w:semiHidden/>
    <w:rsid w:val="0010628D"/>
    <w:rPr>
      <w:b/>
      <w:bCs/>
      <w:sz w:val="20"/>
      <w:szCs w:val="20"/>
    </w:rPr>
  </w:style>
  <w:style w:type="paragraph" w:styleId="af0">
    <w:name w:val="footnote text"/>
    <w:basedOn w:val="a"/>
    <w:link w:val="af1"/>
    <w:uiPriority w:val="99"/>
    <w:semiHidden/>
    <w:unhideWhenUsed/>
    <w:rsid w:val="0010628D"/>
    <w:rPr>
      <w:sz w:val="20"/>
      <w:szCs w:val="20"/>
    </w:rPr>
  </w:style>
  <w:style w:type="character" w:customStyle="1" w:styleId="af1">
    <w:name w:val="Текст сноски Знак"/>
    <w:basedOn w:val="a0"/>
    <w:link w:val="af0"/>
    <w:uiPriority w:val="99"/>
    <w:semiHidden/>
    <w:rsid w:val="0010628D"/>
    <w:rPr>
      <w:sz w:val="20"/>
      <w:szCs w:val="20"/>
    </w:rPr>
  </w:style>
  <w:style w:type="character" w:styleId="af2">
    <w:name w:val="footnote reference"/>
    <w:basedOn w:val="a0"/>
    <w:uiPriority w:val="99"/>
    <w:semiHidden/>
    <w:unhideWhenUsed/>
    <w:rsid w:val="0010628D"/>
    <w:rPr>
      <w:vertAlign w:val="superscript"/>
    </w:rPr>
  </w:style>
  <w:style w:type="character" w:customStyle="1" w:styleId="10">
    <w:name w:val="Заголовок 1 Знак"/>
    <w:basedOn w:val="a0"/>
    <w:link w:val="1"/>
    <w:uiPriority w:val="9"/>
    <w:rsid w:val="00F60902"/>
    <w:rPr>
      <w:rFonts w:ascii="Times New Roman" w:eastAsia="Times New Roman" w:hAnsi="Times New Roman" w:cs="Times New Roman"/>
      <w:b/>
      <w:i/>
      <w:color w:val="000000"/>
      <w:sz w:val="28"/>
      <w:lang w:eastAsia="uk-UA"/>
    </w:rPr>
  </w:style>
  <w:style w:type="table" w:customStyle="1" w:styleId="TableGrid">
    <w:name w:val="TableGrid"/>
    <w:rsid w:val="008372CA"/>
    <w:rPr>
      <w:rFonts w:eastAsiaTheme="minorEastAsia"/>
      <w:lang w:eastAsia="uk-UA"/>
    </w:rPr>
    <w:tblPr>
      <w:tblCellMar>
        <w:top w:w="0" w:type="dxa"/>
        <w:left w:w="0" w:type="dxa"/>
        <w:bottom w:w="0" w:type="dxa"/>
        <w:right w:w="0" w:type="dxa"/>
      </w:tblCellMar>
    </w:tblPr>
  </w:style>
  <w:style w:type="character" w:customStyle="1" w:styleId="2">
    <w:name w:val="Основной текст 2 Знак"/>
    <w:link w:val="20"/>
    <w:locked/>
    <w:rsid w:val="00655BE9"/>
    <w:rPr>
      <w:rFonts w:ascii="Bookman Old Style" w:eastAsia="Batang" w:hAnsi="Bookman Old Style"/>
      <w:szCs w:val="26"/>
    </w:rPr>
  </w:style>
  <w:style w:type="paragraph" w:styleId="20">
    <w:name w:val="Body Text 2"/>
    <w:basedOn w:val="a"/>
    <w:link w:val="2"/>
    <w:rsid w:val="00655BE9"/>
    <w:pPr>
      <w:jc w:val="center"/>
    </w:pPr>
    <w:rPr>
      <w:rFonts w:ascii="Bookman Old Style" w:eastAsia="Batang" w:hAnsi="Bookman Old Style"/>
      <w:szCs w:val="26"/>
    </w:rPr>
  </w:style>
  <w:style w:type="character" w:customStyle="1" w:styleId="21">
    <w:name w:val="Основной текст 2 Знак1"/>
    <w:basedOn w:val="a0"/>
    <w:uiPriority w:val="99"/>
    <w:semiHidden/>
    <w:rsid w:val="00655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28"/>
  </w:style>
  <w:style w:type="paragraph" w:styleId="1">
    <w:name w:val="heading 1"/>
    <w:next w:val="a"/>
    <w:link w:val="10"/>
    <w:uiPriority w:val="9"/>
    <w:unhideWhenUsed/>
    <w:qFormat/>
    <w:rsid w:val="00F60902"/>
    <w:pPr>
      <w:keepNext/>
      <w:keepLines/>
      <w:spacing w:after="143" w:line="257" w:lineRule="auto"/>
      <w:ind w:left="576" w:hanging="10"/>
      <w:outlineLvl w:val="0"/>
    </w:pPr>
    <w:rPr>
      <w:rFonts w:ascii="Times New Roman" w:eastAsia="Times New Roman" w:hAnsi="Times New Roman" w:cs="Times New Roman"/>
      <w:b/>
      <w: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84F"/>
    <w:rPr>
      <w:rFonts w:ascii="Tahoma" w:hAnsi="Tahoma" w:cs="Tahoma"/>
      <w:sz w:val="16"/>
      <w:szCs w:val="16"/>
    </w:rPr>
  </w:style>
  <w:style w:type="character" w:customStyle="1" w:styleId="a4">
    <w:name w:val="Текст выноски Знак"/>
    <w:basedOn w:val="a0"/>
    <w:link w:val="a3"/>
    <w:uiPriority w:val="99"/>
    <w:semiHidden/>
    <w:rsid w:val="003E584F"/>
    <w:rPr>
      <w:rFonts w:ascii="Tahoma" w:hAnsi="Tahoma" w:cs="Tahoma"/>
      <w:sz w:val="16"/>
      <w:szCs w:val="16"/>
    </w:rPr>
  </w:style>
  <w:style w:type="table" w:styleId="a5">
    <w:name w:val="Table Grid"/>
    <w:basedOn w:val="a1"/>
    <w:uiPriority w:val="39"/>
    <w:rsid w:val="008E03C5"/>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
    <w:basedOn w:val="a"/>
    <w:uiPriority w:val="99"/>
    <w:unhideWhenUsed/>
    <w:qFormat/>
    <w:rsid w:val="008E03C5"/>
    <w:pPr>
      <w:ind w:left="720"/>
      <w:contextualSpacing/>
    </w:pPr>
    <w:rPr>
      <w:rFonts w:ascii="Times New Roman" w:eastAsia="Times New Roman" w:hAnsi="Times New Roman" w:cs="Times New Roman"/>
      <w:sz w:val="24"/>
      <w:szCs w:val="24"/>
      <w:lang w:val="ru-RU" w:eastAsia="ru-RU"/>
    </w:rPr>
  </w:style>
  <w:style w:type="paragraph" w:customStyle="1" w:styleId="5340">
    <w:name w:val="5340"/>
    <w:aliases w:val="baiaagaaboqcaaad2raaaaxneaaaaaaaaaaaaaaaaaaaaaaaaaaaaaaaaaaaaaaaaaaaaaaaaaaaaaaaaaaaaaaaaaaaaaaaaaaaaaaaaaaaaaaaaaaaaaaaaaaaaaaaaaaaaaaaaaaaaaaaaaaaaaaaaaaaaaaaaaaaaaaaaaaaaaaaaaaaaaaaaaaaaaaaaaaaaaaaaaaaaaaaaaaaaaaaaaaaaaaaaaaaaaaa"/>
    <w:basedOn w:val="a"/>
    <w:rsid w:val="008E03C5"/>
    <w:pPr>
      <w:spacing w:before="100" w:beforeAutospacing="1" w:after="100" w:afterAutospacing="1"/>
    </w:pPr>
    <w:rPr>
      <w:rFonts w:ascii="Times New Roman" w:eastAsia="Times New Roman" w:hAnsi="Times New Roman" w:cs="Times New Roman"/>
      <w:sz w:val="24"/>
      <w:szCs w:val="24"/>
      <w:lang w:eastAsia="uk-UA"/>
    </w:rPr>
  </w:style>
  <w:style w:type="character" w:styleId="a7">
    <w:name w:val="Hyperlink"/>
    <w:rsid w:val="008E03C5"/>
    <w:rPr>
      <w:strike w:val="0"/>
      <w:dstrike w:val="0"/>
      <w:color w:val="0260D0"/>
      <w:u w:val="none"/>
      <w:effect w:val="none"/>
    </w:rPr>
  </w:style>
  <w:style w:type="paragraph" w:styleId="HTML">
    <w:name w:val="HTML Preformatted"/>
    <w:basedOn w:val="a"/>
    <w:link w:val="HTML0"/>
    <w:rsid w:val="008E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8E03C5"/>
    <w:rPr>
      <w:rFonts w:ascii="Courier New" w:eastAsia="Times New Roman" w:hAnsi="Courier New" w:cs="Courier New"/>
      <w:color w:val="000000"/>
      <w:sz w:val="21"/>
      <w:szCs w:val="21"/>
      <w:lang w:val="ru-RU" w:eastAsia="ru-RU"/>
    </w:rPr>
  </w:style>
  <w:style w:type="paragraph" w:customStyle="1" w:styleId="rvps2">
    <w:name w:val="rvps2"/>
    <w:basedOn w:val="a"/>
    <w:rsid w:val="008E03C5"/>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andard">
    <w:name w:val="Standard"/>
    <w:rsid w:val="005C00C9"/>
    <w:pPr>
      <w:widowControl w:val="0"/>
      <w:pBdr>
        <w:top w:val="nil"/>
        <w:left w:val="nil"/>
        <w:bottom w:val="nil"/>
        <w:right w:val="nil"/>
        <w:between w:val="nil"/>
      </w:pBdr>
      <w:suppressAutoHyphens/>
    </w:pPr>
    <w:rPr>
      <w:rFonts w:ascii="Liberation Serif" w:eastAsia="Liberation Serif" w:hAnsi="Liberation Serif" w:cs="Times New Roman"/>
      <w:color w:val="00000A"/>
      <w:kern w:val="2"/>
      <w:sz w:val="24"/>
      <w:szCs w:val="20"/>
      <w:lang w:eastAsia="ru-RU"/>
    </w:rPr>
  </w:style>
  <w:style w:type="paragraph" w:customStyle="1" w:styleId="11">
    <w:name w:val="Звичайний (веб)1"/>
    <w:basedOn w:val="a"/>
    <w:rsid w:val="005C00C9"/>
    <w:pPr>
      <w:pBdr>
        <w:top w:val="nil"/>
        <w:left w:val="nil"/>
        <w:bottom w:val="nil"/>
        <w:right w:val="nil"/>
        <w:between w:val="nil"/>
      </w:pBdr>
      <w:suppressAutoHyphens/>
      <w:spacing w:before="280" w:after="280"/>
    </w:pPr>
    <w:rPr>
      <w:rFonts w:ascii="Times New Roman" w:eastAsia="Times New Roman" w:hAnsi="Times New Roman" w:cs="Times New Roman"/>
      <w:kern w:val="2"/>
      <w:sz w:val="24"/>
      <w:szCs w:val="20"/>
      <w:lang w:eastAsia="ru-RU"/>
    </w:rPr>
  </w:style>
  <w:style w:type="paragraph" w:customStyle="1" w:styleId="a8">
    <w:name w:val="Содержимое таблицы"/>
    <w:basedOn w:val="a"/>
    <w:rsid w:val="005C00C9"/>
    <w:pPr>
      <w:widowControl w:val="0"/>
      <w:suppressLineNumbers/>
      <w:pBdr>
        <w:top w:val="nil"/>
        <w:left w:val="nil"/>
        <w:bottom w:val="nil"/>
        <w:right w:val="nil"/>
        <w:between w:val="nil"/>
      </w:pBdr>
      <w:suppressAutoHyphens/>
    </w:pPr>
    <w:rPr>
      <w:rFonts w:ascii="Liberation Serif" w:eastAsia="Liberation Serif" w:hAnsi="Liberation Serif" w:cs="Times New Roman"/>
      <w:kern w:val="2"/>
      <w:sz w:val="24"/>
      <w:szCs w:val="20"/>
      <w:lang w:eastAsia="ru-RU"/>
    </w:rPr>
  </w:style>
  <w:style w:type="paragraph" w:customStyle="1" w:styleId="12">
    <w:name w:val="Обычный (веб)1"/>
    <w:basedOn w:val="a"/>
    <w:rsid w:val="005C00C9"/>
    <w:pPr>
      <w:pBdr>
        <w:top w:val="nil"/>
        <w:left w:val="nil"/>
        <w:bottom w:val="nil"/>
        <w:right w:val="nil"/>
        <w:between w:val="nil"/>
      </w:pBdr>
      <w:suppressAutoHyphens/>
      <w:spacing w:before="280" w:after="142" w:line="288" w:lineRule="auto"/>
    </w:pPr>
    <w:rPr>
      <w:rFonts w:ascii="Times New Roman" w:eastAsia="Times New Roman" w:hAnsi="Times New Roman" w:cs="Times New Roman"/>
      <w:kern w:val="2"/>
      <w:sz w:val="24"/>
      <w:szCs w:val="20"/>
      <w:lang w:eastAsia="ru-RU"/>
    </w:rPr>
  </w:style>
  <w:style w:type="character" w:customStyle="1" w:styleId="a9">
    <w:name w:val="Виноска_"/>
    <w:link w:val="13"/>
    <w:uiPriority w:val="99"/>
    <w:rsid w:val="005313BF"/>
    <w:rPr>
      <w:rFonts w:cs="Calibri"/>
      <w:sz w:val="21"/>
      <w:szCs w:val="21"/>
      <w:shd w:val="clear" w:color="auto" w:fill="FFFFFF"/>
    </w:rPr>
  </w:style>
  <w:style w:type="paragraph" w:customStyle="1" w:styleId="13">
    <w:name w:val="Виноска1"/>
    <w:basedOn w:val="a"/>
    <w:link w:val="a9"/>
    <w:uiPriority w:val="99"/>
    <w:rsid w:val="005313BF"/>
    <w:pPr>
      <w:shd w:val="clear" w:color="auto" w:fill="FFFFFF"/>
      <w:spacing w:line="288" w:lineRule="exact"/>
    </w:pPr>
    <w:rPr>
      <w:rFonts w:cs="Calibri"/>
      <w:sz w:val="21"/>
      <w:szCs w:val="21"/>
    </w:rPr>
  </w:style>
  <w:style w:type="paragraph" w:styleId="aa">
    <w:name w:val="List Paragraph"/>
    <w:basedOn w:val="a"/>
    <w:uiPriority w:val="34"/>
    <w:qFormat/>
    <w:rsid w:val="005313BF"/>
    <w:pPr>
      <w:ind w:left="720"/>
      <w:contextualSpacing/>
    </w:pPr>
  </w:style>
  <w:style w:type="character" w:styleId="ab">
    <w:name w:val="annotation reference"/>
    <w:basedOn w:val="a0"/>
    <w:uiPriority w:val="99"/>
    <w:semiHidden/>
    <w:unhideWhenUsed/>
    <w:rsid w:val="0010628D"/>
    <w:rPr>
      <w:sz w:val="16"/>
      <w:szCs w:val="16"/>
    </w:rPr>
  </w:style>
  <w:style w:type="paragraph" w:styleId="ac">
    <w:name w:val="annotation text"/>
    <w:basedOn w:val="a"/>
    <w:link w:val="ad"/>
    <w:uiPriority w:val="99"/>
    <w:semiHidden/>
    <w:unhideWhenUsed/>
    <w:rsid w:val="0010628D"/>
    <w:rPr>
      <w:sz w:val="20"/>
      <w:szCs w:val="20"/>
    </w:rPr>
  </w:style>
  <w:style w:type="character" w:customStyle="1" w:styleId="ad">
    <w:name w:val="Текст примечания Знак"/>
    <w:basedOn w:val="a0"/>
    <w:link w:val="ac"/>
    <w:uiPriority w:val="99"/>
    <w:semiHidden/>
    <w:rsid w:val="0010628D"/>
    <w:rPr>
      <w:sz w:val="20"/>
      <w:szCs w:val="20"/>
    </w:rPr>
  </w:style>
  <w:style w:type="paragraph" w:styleId="ae">
    <w:name w:val="annotation subject"/>
    <w:basedOn w:val="ac"/>
    <w:next w:val="ac"/>
    <w:link w:val="af"/>
    <w:uiPriority w:val="99"/>
    <w:semiHidden/>
    <w:unhideWhenUsed/>
    <w:rsid w:val="0010628D"/>
    <w:rPr>
      <w:b/>
      <w:bCs/>
    </w:rPr>
  </w:style>
  <w:style w:type="character" w:customStyle="1" w:styleId="af">
    <w:name w:val="Тема примечания Знак"/>
    <w:basedOn w:val="ad"/>
    <w:link w:val="ae"/>
    <w:uiPriority w:val="99"/>
    <w:semiHidden/>
    <w:rsid w:val="0010628D"/>
    <w:rPr>
      <w:b/>
      <w:bCs/>
      <w:sz w:val="20"/>
      <w:szCs w:val="20"/>
    </w:rPr>
  </w:style>
  <w:style w:type="paragraph" w:styleId="af0">
    <w:name w:val="footnote text"/>
    <w:basedOn w:val="a"/>
    <w:link w:val="af1"/>
    <w:uiPriority w:val="99"/>
    <w:semiHidden/>
    <w:unhideWhenUsed/>
    <w:rsid w:val="0010628D"/>
    <w:rPr>
      <w:sz w:val="20"/>
      <w:szCs w:val="20"/>
    </w:rPr>
  </w:style>
  <w:style w:type="character" w:customStyle="1" w:styleId="af1">
    <w:name w:val="Текст сноски Знак"/>
    <w:basedOn w:val="a0"/>
    <w:link w:val="af0"/>
    <w:uiPriority w:val="99"/>
    <w:semiHidden/>
    <w:rsid w:val="0010628D"/>
    <w:rPr>
      <w:sz w:val="20"/>
      <w:szCs w:val="20"/>
    </w:rPr>
  </w:style>
  <w:style w:type="character" w:styleId="af2">
    <w:name w:val="footnote reference"/>
    <w:basedOn w:val="a0"/>
    <w:uiPriority w:val="99"/>
    <w:semiHidden/>
    <w:unhideWhenUsed/>
    <w:rsid w:val="0010628D"/>
    <w:rPr>
      <w:vertAlign w:val="superscript"/>
    </w:rPr>
  </w:style>
  <w:style w:type="character" w:customStyle="1" w:styleId="10">
    <w:name w:val="Заголовок 1 Знак"/>
    <w:basedOn w:val="a0"/>
    <w:link w:val="1"/>
    <w:uiPriority w:val="9"/>
    <w:rsid w:val="00F60902"/>
    <w:rPr>
      <w:rFonts w:ascii="Times New Roman" w:eastAsia="Times New Roman" w:hAnsi="Times New Roman" w:cs="Times New Roman"/>
      <w:b/>
      <w:i/>
      <w:color w:val="000000"/>
      <w:sz w:val="28"/>
      <w:lang w:eastAsia="uk-UA"/>
    </w:rPr>
  </w:style>
  <w:style w:type="table" w:customStyle="1" w:styleId="TableGrid">
    <w:name w:val="TableGrid"/>
    <w:rsid w:val="008372CA"/>
    <w:rPr>
      <w:rFonts w:eastAsiaTheme="minorEastAsia"/>
      <w:lang w:eastAsia="uk-UA"/>
    </w:rPr>
    <w:tblPr>
      <w:tblCellMar>
        <w:top w:w="0" w:type="dxa"/>
        <w:left w:w="0" w:type="dxa"/>
        <w:bottom w:w="0" w:type="dxa"/>
        <w:right w:w="0" w:type="dxa"/>
      </w:tblCellMar>
    </w:tblPr>
  </w:style>
  <w:style w:type="character" w:customStyle="1" w:styleId="2">
    <w:name w:val="Основной текст 2 Знак"/>
    <w:link w:val="20"/>
    <w:locked/>
    <w:rsid w:val="00655BE9"/>
    <w:rPr>
      <w:rFonts w:ascii="Bookman Old Style" w:eastAsia="Batang" w:hAnsi="Bookman Old Style"/>
      <w:szCs w:val="26"/>
    </w:rPr>
  </w:style>
  <w:style w:type="paragraph" w:styleId="20">
    <w:name w:val="Body Text 2"/>
    <w:basedOn w:val="a"/>
    <w:link w:val="2"/>
    <w:rsid w:val="00655BE9"/>
    <w:pPr>
      <w:jc w:val="center"/>
    </w:pPr>
    <w:rPr>
      <w:rFonts w:ascii="Bookman Old Style" w:eastAsia="Batang" w:hAnsi="Bookman Old Style"/>
      <w:szCs w:val="26"/>
    </w:rPr>
  </w:style>
  <w:style w:type="character" w:customStyle="1" w:styleId="21">
    <w:name w:val="Основной текст 2 Знак1"/>
    <w:basedOn w:val="a0"/>
    <w:uiPriority w:val="99"/>
    <w:semiHidden/>
    <w:rsid w:val="0065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3828">
      <w:bodyDiv w:val="1"/>
      <w:marLeft w:val="0"/>
      <w:marRight w:val="0"/>
      <w:marTop w:val="0"/>
      <w:marBottom w:val="0"/>
      <w:divBdr>
        <w:top w:val="none" w:sz="0" w:space="0" w:color="auto"/>
        <w:left w:val="none" w:sz="0" w:space="0" w:color="auto"/>
        <w:bottom w:val="none" w:sz="0" w:space="0" w:color="auto"/>
        <w:right w:val="none" w:sz="0" w:space="0" w:color="auto"/>
      </w:divBdr>
    </w:div>
    <w:div w:id="666203524">
      <w:bodyDiv w:val="1"/>
      <w:marLeft w:val="0"/>
      <w:marRight w:val="0"/>
      <w:marTop w:val="0"/>
      <w:marBottom w:val="0"/>
      <w:divBdr>
        <w:top w:val="none" w:sz="0" w:space="0" w:color="auto"/>
        <w:left w:val="none" w:sz="0" w:space="0" w:color="auto"/>
        <w:bottom w:val="none" w:sz="0" w:space="0" w:color="auto"/>
        <w:right w:val="none" w:sz="0" w:space="0" w:color="auto"/>
      </w:divBdr>
    </w:div>
    <w:div w:id="9459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A5E4-F780-4CDD-B559-66B41E58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1201</Words>
  <Characters>6848</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3</cp:revision>
  <cp:lastPrinted>2024-10-29T13:52:00Z</cp:lastPrinted>
  <dcterms:created xsi:type="dcterms:W3CDTF">2024-11-11T08:25:00Z</dcterms:created>
  <dcterms:modified xsi:type="dcterms:W3CDTF">2024-11-12T11:52:00Z</dcterms:modified>
</cp:coreProperties>
</file>