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50C" w:rsidRPr="0004050C" w:rsidRDefault="0004050C" w:rsidP="00D2354D">
      <w:pPr>
        <w:jc w:val="center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Виконавчий комітет </w:t>
      </w:r>
      <w:proofErr w:type="spellStart"/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>Грушівської</w:t>
      </w:r>
      <w:proofErr w:type="spellEnd"/>
      <w:r w:rsidRPr="0004050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сільської ради Дніпропетровської області</w:t>
      </w:r>
    </w:p>
    <w:p w:rsidR="00D2354D" w:rsidRDefault="00726549" w:rsidP="00D2354D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</w:t>
      </w:r>
    </w:p>
    <w:p w:rsidR="00D2354D" w:rsidRPr="00D2354D" w:rsidRDefault="00D2354D" w:rsidP="00D235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54D">
        <w:rPr>
          <w:rFonts w:ascii="Times New Roman" w:hAnsi="Times New Roman" w:cs="Times New Roman"/>
          <w:b/>
          <w:sz w:val="24"/>
          <w:szCs w:val="24"/>
        </w:rPr>
        <w:t>ОБГРУНТУВАННЯ</w:t>
      </w:r>
    </w:p>
    <w:p w:rsidR="00D2354D" w:rsidRPr="00D2354D" w:rsidRDefault="00D2354D" w:rsidP="00D2354D">
      <w:pPr>
        <w:jc w:val="center"/>
        <w:rPr>
          <w:rFonts w:ascii="Times New Roman" w:hAnsi="Times New Roman" w:cs="Times New Roman"/>
          <w:sz w:val="24"/>
          <w:szCs w:val="24"/>
        </w:rPr>
      </w:pPr>
      <w:r w:rsidRPr="00D2354D">
        <w:rPr>
          <w:rFonts w:ascii="Times New Roman" w:hAnsi="Times New Roman" w:cs="Times New Roman"/>
          <w:sz w:val="24"/>
          <w:szCs w:val="24"/>
        </w:rPr>
        <w:t>ТЕХНІЧНИХ ТА ЯКІСНИХ ХАРАКТЕРИСТИК ПРЕДМЕТА ЗАКУПІ</w:t>
      </w:r>
      <w:proofErr w:type="gramStart"/>
      <w:r w:rsidRPr="00D2354D">
        <w:rPr>
          <w:rFonts w:ascii="Times New Roman" w:hAnsi="Times New Roman" w:cs="Times New Roman"/>
          <w:sz w:val="24"/>
          <w:szCs w:val="24"/>
        </w:rPr>
        <w:t>В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Л</w:t>
      </w:r>
      <w:proofErr w:type="gramEnd"/>
      <w:r w:rsidRPr="00D2354D">
        <w:rPr>
          <w:rFonts w:ascii="Times New Roman" w:hAnsi="Times New Roman" w:cs="Times New Roman"/>
          <w:sz w:val="24"/>
          <w:szCs w:val="24"/>
        </w:rPr>
        <w:t>І,РОЗМІРУ БЮДЖЕТНОГО ПРИЗНАЧЕННЯ, ОЧІКУВАНОЇ ВАРТОСТІ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354D">
        <w:rPr>
          <w:rFonts w:ascii="Times New Roman" w:hAnsi="Times New Roman" w:cs="Times New Roman"/>
          <w:sz w:val="24"/>
          <w:szCs w:val="24"/>
        </w:rPr>
        <w:t>ПРЕДМЕТА ЗАКУПІВЛІ</w:t>
      </w:r>
    </w:p>
    <w:p w:rsidR="00D2354D" w:rsidRDefault="00D2354D" w:rsidP="0004050C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відповідно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до пункту 41 постанови КМУ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11.10.2016 № 710 «Про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ефективне</w:t>
      </w:r>
      <w:proofErr w:type="spellEnd"/>
      <w:r w:rsidR="0004050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в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икористання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державних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коштів</w:t>
      </w:r>
      <w:proofErr w:type="spellEnd"/>
      <w:proofErr w:type="gramStart"/>
      <w:r w:rsidRPr="00D2354D">
        <w:rPr>
          <w:rFonts w:ascii="Times New Roman" w:hAnsi="Times New Roman" w:cs="Times New Roman"/>
          <w:sz w:val="24"/>
          <w:szCs w:val="24"/>
        </w:rPr>
        <w:t>»(</w:t>
      </w:r>
      <w:proofErr w:type="spellStart"/>
      <w:proofErr w:type="gramEnd"/>
      <w:r w:rsidRPr="00D2354D">
        <w:rPr>
          <w:rFonts w:ascii="Times New Roman" w:hAnsi="Times New Roman" w:cs="Times New Roman"/>
          <w:sz w:val="24"/>
          <w:szCs w:val="24"/>
        </w:rPr>
        <w:t>зі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54D">
        <w:rPr>
          <w:rFonts w:ascii="Times New Roman" w:hAnsi="Times New Roman" w:cs="Times New Roman"/>
          <w:sz w:val="24"/>
          <w:szCs w:val="24"/>
        </w:rPr>
        <w:t>змінами</w:t>
      </w:r>
      <w:proofErr w:type="spellEnd"/>
      <w:r w:rsidRPr="00D2354D">
        <w:rPr>
          <w:rFonts w:ascii="Times New Roman" w:hAnsi="Times New Roman" w:cs="Times New Roman"/>
          <w:sz w:val="24"/>
          <w:szCs w:val="24"/>
        </w:rPr>
        <w:t>)</w:t>
      </w:r>
    </w:p>
    <w:p w:rsidR="0005730E" w:rsidRPr="0005730E" w:rsidRDefault="0005730E" w:rsidP="0004050C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D2354D" w:rsidRDefault="00D2354D" w:rsidP="00D2354D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1.Найменування, місцезнаходження та ідентифікаційний код замовника в Єдиному державному реєстрі юридичних осіб, фізичних осіб-підприємців та громадських формувань, його категорія: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Виконавчий комітет  </w:t>
      </w:r>
      <w:proofErr w:type="spellStart"/>
      <w:r w:rsidRPr="00D2354D">
        <w:rPr>
          <w:rFonts w:ascii="Times New Roman" w:hAnsi="Times New Roman" w:cs="Times New Roman"/>
          <w:sz w:val="24"/>
          <w:szCs w:val="24"/>
          <w:lang w:val="uk-UA"/>
        </w:rPr>
        <w:t>Грушівської</w:t>
      </w:r>
      <w:proofErr w:type="spellEnd"/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 сільської ради Дніпропетровської області.53850, Дніпропетровська обл., с. Грушівка, вул. Олександра Довженка 16</w:t>
      </w:r>
      <w:r>
        <w:rPr>
          <w:rFonts w:ascii="Times New Roman" w:hAnsi="Times New Roman" w:cs="Times New Roman"/>
          <w:sz w:val="24"/>
          <w:szCs w:val="24"/>
          <w:lang w:val="uk-UA"/>
        </w:rPr>
        <w:t>,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 xml:space="preserve"> ЄДРПОУ 40195208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2354D" w:rsidRPr="00D2354D" w:rsidRDefault="00D2354D" w:rsidP="00D2354D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2.Категорія замовника: </w:t>
      </w:r>
      <w:r w:rsidRPr="00D2354D">
        <w:rPr>
          <w:rFonts w:ascii="Times New Roman" w:hAnsi="Times New Roman" w:cs="Times New Roman"/>
          <w:sz w:val="24"/>
          <w:szCs w:val="24"/>
          <w:lang w:val="uk-UA"/>
        </w:rPr>
        <w:t>юридична особа, яка забезпечує потреби держави та територіальної громади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F66A6A" w:rsidRDefault="00D2354D" w:rsidP="00F66A6A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3.Джерело фінансування: </w:t>
      </w:r>
      <w:r w:rsidR="00F66A6A">
        <w:rPr>
          <w:rFonts w:ascii="Times New Roman" w:hAnsi="Times New Roman" w:cs="Times New Roman"/>
          <w:sz w:val="24"/>
          <w:szCs w:val="24"/>
          <w:lang w:val="uk-UA"/>
        </w:rPr>
        <w:t xml:space="preserve">кошти ДБ місцевим бюджетам на здійснення повноважень органів місцевого самоврядування на </w:t>
      </w:r>
      <w:proofErr w:type="spellStart"/>
      <w:r w:rsidR="00F66A6A">
        <w:rPr>
          <w:rFonts w:ascii="Times New Roman" w:hAnsi="Times New Roman" w:cs="Times New Roman"/>
          <w:sz w:val="24"/>
          <w:szCs w:val="24"/>
          <w:lang w:val="uk-UA"/>
        </w:rPr>
        <w:t>деокупованих</w:t>
      </w:r>
      <w:proofErr w:type="spellEnd"/>
      <w:r w:rsidR="00F66A6A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proofErr w:type="spellStart"/>
      <w:r w:rsidR="00F66A6A">
        <w:rPr>
          <w:rFonts w:ascii="Times New Roman" w:hAnsi="Times New Roman" w:cs="Times New Roman"/>
          <w:sz w:val="24"/>
          <w:szCs w:val="24"/>
          <w:lang w:val="uk-UA"/>
        </w:rPr>
        <w:t>тимчасово-</w:t>
      </w:r>
      <w:proofErr w:type="spellEnd"/>
      <w:r w:rsidR="00F66A6A">
        <w:rPr>
          <w:rFonts w:ascii="Times New Roman" w:hAnsi="Times New Roman" w:cs="Times New Roman"/>
          <w:sz w:val="24"/>
          <w:szCs w:val="24"/>
          <w:lang w:val="uk-UA"/>
        </w:rPr>
        <w:t xml:space="preserve"> окупованих та інших територій України, що зазнали негативного впливу у зв’язку з повномасштабною збройною агресією РФ. </w:t>
      </w:r>
    </w:p>
    <w:p w:rsidR="00F66A6A" w:rsidRPr="00F66A6A" w:rsidRDefault="00D2354D" w:rsidP="00F66A6A">
      <w:pPr>
        <w:pStyle w:val="2"/>
        <w:shd w:val="clear" w:color="auto" w:fill="FFFFFF"/>
        <w:spacing w:before="0" w:after="0"/>
        <w:jc w:val="both"/>
        <w:rPr>
          <w:rFonts w:ascii="Times New Roman" w:hAnsi="Times New Roman"/>
          <w:i w:val="0"/>
          <w:sz w:val="24"/>
          <w:szCs w:val="24"/>
          <w:lang w:val="uk-UA"/>
        </w:rPr>
      </w:pPr>
      <w:r w:rsidRPr="00F66A6A">
        <w:rPr>
          <w:rFonts w:ascii="Times New Roman" w:hAnsi="Times New Roman"/>
          <w:b w:val="0"/>
          <w:i w:val="0"/>
          <w:sz w:val="24"/>
          <w:szCs w:val="24"/>
          <w:shd w:val="clear" w:color="auto" w:fill="F3F7FA"/>
          <w:lang w:val="uk-UA"/>
        </w:rPr>
        <w:t>4.</w:t>
      </w:r>
      <w:r w:rsidR="002C63B4" w:rsidRPr="00F66A6A">
        <w:rPr>
          <w:rFonts w:ascii="Times New Roman" w:hAnsi="Times New Roman"/>
          <w:b w:val="0"/>
          <w:i w:val="0"/>
          <w:sz w:val="24"/>
          <w:szCs w:val="24"/>
          <w:u w:val="single"/>
          <w:lang w:val="uk-UA"/>
        </w:rPr>
        <w:t>Назва предмета закупівлі</w:t>
      </w:r>
      <w:r w:rsidR="002C63B4" w:rsidRPr="00C27B41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:</w:t>
      </w:r>
      <w:r w:rsidR="00C0325D" w:rsidRPr="00DB07DB">
        <w:rPr>
          <w:rFonts w:ascii="Times New Roman" w:hAnsi="Times New Roman"/>
          <w:color w:val="000000"/>
          <w:sz w:val="40"/>
          <w:szCs w:val="40"/>
          <w:lang w:val="uk-UA"/>
        </w:rPr>
        <w:t xml:space="preserve"> </w:t>
      </w:r>
      <w:proofErr w:type="spellStart"/>
      <w:r w:rsidR="00F66A6A" w:rsidRPr="00F66A6A">
        <w:rPr>
          <w:rStyle w:val="a5"/>
          <w:rFonts w:eastAsia="Calibri"/>
          <w:b/>
          <w:bCs/>
          <w:i w:val="0"/>
          <w:sz w:val="24"/>
          <w:szCs w:val="24"/>
        </w:rPr>
        <w:t>Причіп</w:t>
      </w:r>
      <w:proofErr w:type="spellEnd"/>
      <w:r w:rsidR="00F66A6A" w:rsidRPr="00F66A6A">
        <w:rPr>
          <w:rStyle w:val="a5"/>
          <w:rFonts w:eastAsia="Calibri"/>
          <w:b/>
          <w:bCs/>
          <w:i w:val="0"/>
          <w:sz w:val="24"/>
          <w:szCs w:val="24"/>
        </w:rPr>
        <w:t xml:space="preserve"> </w:t>
      </w:r>
      <w:proofErr w:type="spellStart"/>
      <w:r w:rsidR="00F66A6A" w:rsidRPr="00F66A6A">
        <w:rPr>
          <w:rStyle w:val="a5"/>
          <w:rFonts w:eastAsia="Calibri"/>
          <w:b/>
          <w:bCs/>
          <w:i w:val="0"/>
          <w:sz w:val="24"/>
          <w:szCs w:val="24"/>
        </w:rPr>
        <w:t>тракторний</w:t>
      </w:r>
      <w:proofErr w:type="spellEnd"/>
      <w:r w:rsidR="00F66A6A" w:rsidRPr="00F66A6A">
        <w:rPr>
          <w:rStyle w:val="a5"/>
          <w:rFonts w:eastAsia="Calibri"/>
          <w:b/>
          <w:bCs/>
          <w:i w:val="0"/>
          <w:sz w:val="20"/>
          <w:szCs w:val="20"/>
        </w:rPr>
        <w:t xml:space="preserve"> </w:t>
      </w:r>
      <w:r w:rsidR="00F66A6A" w:rsidRPr="00F66A6A">
        <w:rPr>
          <w:rFonts w:ascii="Times New Roman" w:hAnsi="Times New Roman"/>
          <w:i w:val="0"/>
          <w:sz w:val="24"/>
          <w:szCs w:val="24"/>
          <w:lang w:val="uk-UA"/>
        </w:rPr>
        <w:t xml:space="preserve">2 ПТС-4 для благоустрою </w:t>
      </w:r>
      <w:proofErr w:type="spellStart"/>
      <w:r w:rsidR="00F66A6A" w:rsidRPr="00F66A6A">
        <w:rPr>
          <w:rFonts w:ascii="Times New Roman" w:hAnsi="Times New Roman"/>
          <w:i w:val="0"/>
          <w:sz w:val="24"/>
          <w:szCs w:val="24"/>
          <w:lang w:val="uk-UA"/>
        </w:rPr>
        <w:t>Грушівської</w:t>
      </w:r>
      <w:proofErr w:type="spellEnd"/>
      <w:r w:rsidR="00F66A6A" w:rsidRPr="00F66A6A">
        <w:rPr>
          <w:rFonts w:ascii="Times New Roman" w:hAnsi="Times New Roman"/>
          <w:i w:val="0"/>
          <w:sz w:val="24"/>
          <w:szCs w:val="24"/>
          <w:lang w:val="uk-UA"/>
        </w:rPr>
        <w:t xml:space="preserve"> ТГ,</w:t>
      </w:r>
    </w:p>
    <w:p w:rsidR="00DB07DB" w:rsidRDefault="00F66A6A" w:rsidP="00F66A6A">
      <w:pPr>
        <w:pStyle w:val="2"/>
        <w:shd w:val="clear" w:color="auto" w:fill="FFFFFF"/>
        <w:spacing w:before="0" w:after="0"/>
        <w:jc w:val="both"/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  <w:lang w:val="uk-UA"/>
        </w:rPr>
      </w:pPr>
      <w:r w:rsidRPr="00F66A6A">
        <w:rPr>
          <w:rFonts w:ascii="Times New Roman" w:hAnsi="Times New Roman"/>
          <w:i w:val="0"/>
          <w:sz w:val="24"/>
          <w:szCs w:val="24"/>
        </w:rPr>
        <w:t xml:space="preserve">код </w:t>
      </w:r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ДК 021:2015</w:t>
      </w:r>
      <w:r w:rsidRPr="00F66A6A">
        <w:rPr>
          <w:rFonts w:ascii="Times New Roman" w:hAnsi="Times New Roman"/>
          <w:i w:val="0"/>
          <w:sz w:val="24"/>
          <w:szCs w:val="24"/>
          <w:shd w:val="clear" w:color="auto" w:fill="FDFEFD"/>
        </w:rPr>
        <w:t>: </w:t>
      </w:r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34220000-5</w:t>
      </w:r>
      <w:r w:rsidRPr="00F66A6A">
        <w:rPr>
          <w:rFonts w:ascii="Times New Roman" w:hAnsi="Times New Roman"/>
          <w:i w:val="0"/>
          <w:sz w:val="24"/>
          <w:szCs w:val="24"/>
          <w:shd w:val="clear" w:color="auto" w:fill="FDFEFD"/>
        </w:rPr>
        <w:t> - </w:t>
      </w:r>
      <w:proofErr w:type="spellStart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Причепи</w:t>
      </w:r>
      <w:proofErr w:type="spellEnd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 xml:space="preserve">, </w:t>
      </w:r>
      <w:proofErr w:type="spellStart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напівпричепи</w:t>
      </w:r>
      <w:proofErr w:type="spellEnd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 xml:space="preserve"> та </w:t>
      </w:r>
      <w:proofErr w:type="spellStart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пересувні</w:t>
      </w:r>
      <w:proofErr w:type="spellEnd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 xml:space="preserve"> </w:t>
      </w:r>
      <w:proofErr w:type="spellStart"/>
      <w:r w:rsidRPr="00F66A6A">
        <w:rPr>
          <w:rFonts w:ascii="Times New Roman" w:hAnsi="Times New Roman"/>
          <w:i w:val="0"/>
          <w:sz w:val="24"/>
          <w:szCs w:val="24"/>
          <w:bdr w:val="none" w:sz="0" w:space="0" w:color="auto" w:frame="1"/>
          <w:shd w:val="clear" w:color="auto" w:fill="FDFEFD"/>
        </w:rPr>
        <w:t>контейнери</w:t>
      </w:r>
      <w:proofErr w:type="spellEnd"/>
    </w:p>
    <w:p w:rsidR="00F66A6A" w:rsidRPr="00F66A6A" w:rsidRDefault="00F66A6A" w:rsidP="00F66A6A">
      <w:pPr>
        <w:rPr>
          <w:lang w:val="uk-UA"/>
        </w:rPr>
      </w:pPr>
    </w:p>
    <w:p w:rsidR="0005730E" w:rsidRDefault="00D2354D" w:rsidP="0005730E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5.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Вид процедури закупівлі</w:t>
      </w:r>
      <w:r w:rsidR="002C63B4" w:rsidRPr="00C27B41">
        <w:rPr>
          <w:rFonts w:ascii="Times New Roman" w:hAnsi="Times New Roman" w:cs="Times New Roman"/>
          <w:b/>
          <w:i/>
          <w:sz w:val="24"/>
          <w:szCs w:val="24"/>
          <w:lang w:val="uk-UA"/>
        </w:rPr>
        <w:t>: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00D43" w:rsidRPr="00C27B41">
        <w:rPr>
          <w:rFonts w:ascii="Times New Roman" w:hAnsi="Times New Roman" w:cs="Times New Roman"/>
          <w:b/>
          <w:sz w:val="24"/>
          <w:szCs w:val="24"/>
          <w:lang w:val="uk-UA"/>
        </w:rPr>
        <w:t>відкриті торги</w:t>
      </w:r>
      <w:r w:rsidR="00F00D43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у відповідності до Постанови Кабінету Міністрів України від 12 жовтня 2022 р. № 1178 «Про затвердження особливостей здійснення публічних закупівель товарів, робіт і послуг для замовників, передбачених Законом України “Про публічні закупівлі”, на період дії правового режиму воєнного стану в Україні та протягом 90 днів з дня його припинення або скасування»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E37F5B" w:rsidRPr="0005730E" w:rsidRDefault="00D2354D" w:rsidP="0005730E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6.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Очікувана вартість та обґрунтування очікуваної вартості предмета закупівлі:</w:t>
      </w:r>
      <w:r w:rsidR="009D6468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очікувана вартість обрахована відповідно до середньо ринкового рівня цін, визначеного на базі 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E37F5B" w:rsidRPr="00E37F5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отриманих комерційних пропозицій постачальників та моніторингу цін </w:t>
      </w:r>
      <w:r w:rsidR="009B65A3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на ринку даного товару.</w:t>
      </w:r>
    </w:p>
    <w:p w:rsidR="00F66A6A" w:rsidRDefault="00D2354D" w:rsidP="009D6468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7.</w:t>
      </w:r>
      <w:r w:rsidR="002C63B4" w:rsidRPr="00D2354D">
        <w:rPr>
          <w:rFonts w:ascii="Times New Roman" w:hAnsi="Times New Roman" w:cs="Times New Roman"/>
          <w:sz w:val="24"/>
          <w:szCs w:val="24"/>
          <w:u w:val="single"/>
          <w:lang w:val="uk-UA"/>
        </w:rPr>
        <w:t>Розмір бюджетного призначення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F66A6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6A6A">
        <w:rPr>
          <w:rFonts w:ascii="Times New Roman" w:hAnsi="Times New Roman" w:cs="Times New Roman"/>
          <w:b/>
          <w:sz w:val="24"/>
          <w:szCs w:val="24"/>
          <w:lang w:val="uk-UA"/>
        </w:rPr>
        <w:t>240 000</w:t>
      </w:r>
      <w:r w:rsidR="00F37F94" w:rsidRPr="00D2354D">
        <w:rPr>
          <w:rFonts w:ascii="Times New Roman" w:hAnsi="Times New Roman" w:cs="Times New Roman"/>
          <w:b/>
          <w:sz w:val="24"/>
          <w:szCs w:val="24"/>
          <w:lang w:val="uk-UA"/>
        </w:rPr>
        <w:t xml:space="preserve">,00 </w:t>
      </w:r>
      <w:r w:rsidR="00E37F5B">
        <w:rPr>
          <w:rFonts w:ascii="Times New Roman" w:hAnsi="Times New Roman" w:cs="Times New Roman"/>
          <w:b/>
          <w:sz w:val="24"/>
          <w:szCs w:val="24"/>
          <w:lang w:val="uk-UA"/>
        </w:rPr>
        <w:t>грн</w:t>
      </w:r>
      <w:r w:rsidR="006B56D7" w:rsidRPr="006B56D7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  <w:r w:rsidR="002C63B4" w:rsidRPr="00C27B4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2C63B4" w:rsidRPr="00C0325D" w:rsidRDefault="009D6468" w:rsidP="009D6468">
      <w:pPr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Рішення 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№595</w:t>
      </w:r>
      <w:r w:rsidR="009B65A3">
        <w:rPr>
          <w:rFonts w:ascii="Times New Roman" w:hAnsi="Times New Roman" w:cs="Times New Roman"/>
          <w:sz w:val="24"/>
          <w:szCs w:val="24"/>
          <w:lang w:val="uk-UA"/>
        </w:rPr>
        <w:t>/ХХ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ХІ</w:t>
      </w:r>
      <w:r w:rsidR="00DB07DB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 xml:space="preserve"> -</w:t>
      </w:r>
      <w:r w:rsidR="00DB07DB" w:rsidRPr="00DB07D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B07DB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9B65A3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І від 22.05</w:t>
      </w:r>
      <w:r w:rsidR="009B65A3">
        <w:rPr>
          <w:rFonts w:ascii="Times New Roman" w:hAnsi="Times New Roman" w:cs="Times New Roman"/>
          <w:sz w:val="24"/>
          <w:szCs w:val="24"/>
          <w:lang w:val="uk-UA"/>
        </w:rPr>
        <w:t>.202</w:t>
      </w:r>
      <w:r w:rsidR="00DB07DB">
        <w:rPr>
          <w:rFonts w:ascii="Times New Roman" w:hAnsi="Times New Roman" w:cs="Times New Roman"/>
          <w:sz w:val="24"/>
          <w:szCs w:val="24"/>
          <w:lang w:val="uk-UA"/>
        </w:rPr>
        <w:t>5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р.</w:t>
      </w:r>
      <w:r w:rsidR="00E37F5B" w:rsidRPr="00E37F5B">
        <w:rPr>
          <w:rFonts w:ascii="Times New Roman" w:eastAsia="Calibri" w:hAnsi="Times New Roman" w:cs="Times New Roman"/>
          <w:color w:val="333333"/>
          <w:sz w:val="20"/>
          <w:szCs w:val="20"/>
          <w:shd w:val="clear" w:color="auto" w:fill="FFFFFF"/>
          <w:lang w:val="uk-UA"/>
        </w:rPr>
        <w:t xml:space="preserve"> </w:t>
      </w:r>
      <w:r w:rsidR="005478C2" w:rsidRPr="005478C2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про виділення коштів</w:t>
      </w:r>
      <w:r w:rsidR="005478C2">
        <w:rPr>
          <w:rFonts w:ascii="Times New Roman" w:eastAsia="Calibri" w:hAnsi="Times New Roman" w:cs="Times New Roman"/>
          <w:color w:val="333333"/>
          <w:sz w:val="20"/>
          <w:szCs w:val="20"/>
          <w:shd w:val="clear" w:color="auto" w:fill="FFFFFF"/>
          <w:lang w:val="uk-UA"/>
        </w:rPr>
        <w:t xml:space="preserve"> </w:t>
      </w:r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на благоустрій населених пунктів </w:t>
      </w:r>
      <w:proofErr w:type="spellStart"/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Грушівської</w:t>
      </w:r>
      <w:proofErr w:type="spellEnd"/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 ТГ, а саме  </w:t>
      </w:r>
      <w:proofErr w:type="spellStart"/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с.</w:t>
      </w:r>
      <w:r w:rsidR="00DB07DB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>Токівське</w:t>
      </w:r>
      <w:proofErr w:type="spellEnd"/>
      <w:r w:rsidR="00C0325D" w:rsidRPr="00C0325D">
        <w:rPr>
          <w:rFonts w:ascii="Times New Roman" w:eastAsia="Calibri" w:hAnsi="Times New Roman" w:cs="Times New Roman"/>
          <w:color w:val="333333"/>
          <w:sz w:val="24"/>
          <w:szCs w:val="24"/>
          <w:shd w:val="clear" w:color="auto" w:fill="FFFFFF"/>
          <w:lang w:val="uk-UA"/>
        </w:rPr>
        <w:t xml:space="preserve">. </w:t>
      </w:r>
    </w:p>
    <w:p w:rsidR="00AE32EB" w:rsidRPr="00AE32EB" w:rsidRDefault="0005730E" w:rsidP="00AE32EB">
      <w:pPr>
        <w:pStyle w:val="a4"/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bCs/>
          <w:sz w:val="24"/>
          <w:szCs w:val="24"/>
          <w:u w:color="FFFFFF" w:themeColor="background1"/>
          <w:lang w:val="uk-UA"/>
        </w:rPr>
      </w:pPr>
      <w:r>
        <w:rPr>
          <w:rFonts w:ascii="Times New Roman" w:eastAsia="Calibri" w:hAnsi="Times New Roman" w:cs="Times New Roman"/>
          <w:sz w:val="24"/>
          <w:szCs w:val="24"/>
          <w:lang w:val="uk-UA"/>
        </w:rPr>
        <w:t>8.</w:t>
      </w:r>
      <w:r w:rsidR="00E64174" w:rsidRPr="0005730E">
        <w:rPr>
          <w:rFonts w:ascii="Times New Roman" w:eastAsia="Calibri" w:hAnsi="Times New Roman" w:cs="Times New Roman"/>
          <w:sz w:val="24"/>
          <w:szCs w:val="24"/>
          <w:lang w:val="uk-UA"/>
        </w:rPr>
        <w:t>Обґрунтування технічних та якісних характеристик</w:t>
      </w:r>
      <w:r w:rsidR="00E64174">
        <w:rPr>
          <w:rFonts w:ascii="Times New Roman" w:eastAsia="Calibri" w:hAnsi="Times New Roman" w:cs="Times New Roman"/>
          <w:b/>
          <w:sz w:val="24"/>
          <w:szCs w:val="24"/>
          <w:lang w:val="uk-UA"/>
        </w:rPr>
        <w:t>: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</w:t>
      </w:r>
      <w:r w:rsidR="00F66A6A" w:rsidRPr="00B47B6D">
        <w:rPr>
          <w:rFonts w:ascii="Times New Roman" w:eastAsia="Calibri" w:hAnsi="Times New Roman" w:cs="Times New Roman"/>
          <w:sz w:val="24"/>
          <w:szCs w:val="24"/>
          <w:lang w:val="uk-UA"/>
        </w:rPr>
        <w:t>товар</w:t>
      </w:r>
      <w:r w:rsidR="00F66A6A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</w:t>
      </w:r>
      <w:r w:rsidR="00F66A6A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повинен бути новим, повинен відповідати вимогам безпеки руху, охорони праці, екології та пожежної безпеки</w:t>
      </w:r>
      <w:r w:rsidR="00F66A6A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, єдиним технічним приписам для </w:t>
      </w:r>
      <w:proofErr w:type="spellStart"/>
      <w:r w:rsidR="00F66A6A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причіпів</w:t>
      </w:r>
      <w:proofErr w:type="spellEnd"/>
      <w:r w:rsidR="00F66A6A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. </w:t>
      </w:r>
      <w:r w:rsidR="00F66A6A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Товар має бути</w:t>
      </w:r>
      <w:r w:rsidR="00DC4A4C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у зібраному і справному стані </w:t>
      </w:r>
      <w:r w:rsidR="00F66A6A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у відповідності до інструкції з експлуатації, обладнаний системами безпеки</w:t>
      </w:r>
      <w:r w:rsidR="00F66A6A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,</w:t>
      </w:r>
      <w:r w:rsidR="00F66A6A" w:rsidRPr="00B47B6D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повинен бути готовим до експлуатації</w:t>
      </w:r>
      <w:r w:rsidR="00F66A6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, </w:t>
      </w:r>
      <w:r w:rsidR="00F66A6A" w:rsidRPr="00B47B6D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призначений для використання в комунальному господарстві</w:t>
      </w:r>
      <w:r w:rsidR="00DC4A4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FB6AFF" w:rsidRPr="00AE32EB" w:rsidRDefault="00FB6AFF" w:rsidP="00FB6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:rsidR="008E5329" w:rsidRPr="006F315D" w:rsidRDefault="008E5329" w:rsidP="00057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sectPr w:rsidR="008E5329" w:rsidRPr="006F315D" w:rsidSect="009D6468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B2B2D"/>
    <w:multiLevelType w:val="hybridMultilevel"/>
    <w:tmpl w:val="22243466"/>
    <w:lvl w:ilvl="0" w:tplc="343E8516">
      <w:start w:val="1"/>
      <w:numFmt w:val="decimal"/>
      <w:lvlText w:val="%1."/>
      <w:lvlJc w:val="left"/>
      <w:pPr>
        <w:ind w:left="927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F2EC8"/>
    <w:rsid w:val="0004050C"/>
    <w:rsid w:val="0005730E"/>
    <w:rsid w:val="00060975"/>
    <w:rsid w:val="00065828"/>
    <w:rsid w:val="000B244D"/>
    <w:rsid w:val="0011753C"/>
    <w:rsid w:val="00200737"/>
    <w:rsid w:val="0021080F"/>
    <w:rsid w:val="002167A1"/>
    <w:rsid w:val="00266A0E"/>
    <w:rsid w:val="00276F51"/>
    <w:rsid w:val="0028167B"/>
    <w:rsid w:val="002A4F24"/>
    <w:rsid w:val="002C63B4"/>
    <w:rsid w:val="003D3966"/>
    <w:rsid w:val="00405B21"/>
    <w:rsid w:val="00422F8B"/>
    <w:rsid w:val="004C6F15"/>
    <w:rsid w:val="004D62AC"/>
    <w:rsid w:val="004D6729"/>
    <w:rsid w:val="004E0FD0"/>
    <w:rsid w:val="004E4456"/>
    <w:rsid w:val="004E519A"/>
    <w:rsid w:val="004F36B5"/>
    <w:rsid w:val="004F6CFD"/>
    <w:rsid w:val="005478C2"/>
    <w:rsid w:val="005B7423"/>
    <w:rsid w:val="0061230B"/>
    <w:rsid w:val="006901A9"/>
    <w:rsid w:val="006B56D7"/>
    <w:rsid w:val="006F315D"/>
    <w:rsid w:val="00726549"/>
    <w:rsid w:val="00755BFD"/>
    <w:rsid w:val="00777B85"/>
    <w:rsid w:val="00804550"/>
    <w:rsid w:val="008B002F"/>
    <w:rsid w:val="008D229A"/>
    <w:rsid w:val="008E5329"/>
    <w:rsid w:val="008F2B69"/>
    <w:rsid w:val="009B65A3"/>
    <w:rsid w:val="009D6468"/>
    <w:rsid w:val="00AE32EB"/>
    <w:rsid w:val="00AF2EC8"/>
    <w:rsid w:val="00B43F13"/>
    <w:rsid w:val="00B5047D"/>
    <w:rsid w:val="00C0325D"/>
    <w:rsid w:val="00C27B41"/>
    <w:rsid w:val="00CB3526"/>
    <w:rsid w:val="00D12172"/>
    <w:rsid w:val="00D2354D"/>
    <w:rsid w:val="00D24231"/>
    <w:rsid w:val="00D51BA9"/>
    <w:rsid w:val="00D54DEC"/>
    <w:rsid w:val="00DB07DB"/>
    <w:rsid w:val="00DC4A4C"/>
    <w:rsid w:val="00E22173"/>
    <w:rsid w:val="00E23195"/>
    <w:rsid w:val="00E37F5B"/>
    <w:rsid w:val="00E64174"/>
    <w:rsid w:val="00E85A13"/>
    <w:rsid w:val="00EB624B"/>
    <w:rsid w:val="00F00D43"/>
    <w:rsid w:val="00F0156E"/>
    <w:rsid w:val="00F37F94"/>
    <w:rsid w:val="00F66A6A"/>
    <w:rsid w:val="00FB6AFF"/>
    <w:rsid w:val="00FC0D72"/>
    <w:rsid w:val="00FD7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975"/>
  </w:style>
  <w:style w:type="paragraph" w:styleId="2">
    <w:name w:val="heading 2"/>
    <w:basedOn w:val="a"/>
    <w:next w:val="a"/>
    <w:link w:val="20"/>
    <w:qFormat/>
    <w:rsid w:val="00F66A6A"/>
    <w:pPr>
      <w:keepNext/>
      <w:spacing w:before="240" w:after="60" w:line="240" w:lineRule="auto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D72"/>
    <w:rPr>
      <w:color w:val="0000FF" w:themeColor="hyperlink"/>
      <w:u w:val="single"/>
    </w:rPr>
  </w:style>
  <w:style w:type="paragraph" w:styleId="a4">
    <w:name w:val="List Paragraph"/>
    <w:basedOn w:val="a"/>
    <w:qFormat/>
    <w:rsid w:val="008E5329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F66A6A"/>
    <w:rPr>
      <w:rFonts w:ascii="Calibri Light" w:eastAsia="Times New Roman" w:hAnsi="Calibri Light" w:cs="Times New Roman"/>
      <w:b/>
      <w:bCs/>
      <w:i/>
      <w:iCs/>
      <w:sz w:val="28"/>
      <w:szCs w:val="28"/>
      <w:lang/>
    </w:rPr>
  </w:style>
  <w:style w:type="character" w:styleId="a5">
    <w:name w:val="Strong"/>
    <w:uiPriority w:val="22"/>
    <w:qFormat/>
    <w:rsid w:val="00F66A6A"/>
    <w:rPr>
      <w:rFonts w:ascii="Times New Roman" w:hAnsi="Times New Roman" w:cs="Times New Roman" w:hint="default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D7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E532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91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Admin</cp:lastModifiedBy>
  <cp:revision>24</cp:revision>
  <dcterms:created xsi:type="dcterms:W3CDTF">2023-12-11T12:30:00Z</dcterms:created>
  <dcterms:modified xsi:type="dcterms:W3CDTF">2025-06-24T06:11:00Z</dcterms:modified>
</cp:coreProperties>
</file>