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0C" w:rsidRPr="0004050C" w:rsidRDefault="0004050C" w:rsidP="00D2354D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Виконавчий комітет </w:t>
      </w:r>
      <w:proofErr w:type="spellStart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>Грушівської</w:t>
      </w:r>
      <w:proofErr w:type="spellEnd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 Дніпропетровської області</w:t>
      </w:r>
    </w:p>
    <w:p w:rsidR="00D2354D" w:rsidRDefault="00726549" w:rsidP="00D235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4D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54D">
        <w:rPr>
          <w:rFonts w:ascii="Times New Roman" w:hAnsi="Times New Roman" w:cs="Times New Roman"/>
          <w:sz w:val="24"/>
          <w:szCs w:val="24"/>
        </w:rPr>
        <w:t>ТЕХНІЧНИХ ТА ЯКІСНИХ ХАРАКТЕРИСТИК ПРЕДМЕТА ЗАКУПІ</w:t>
      </w:r>
      <w:proofErr w:type="gramStart"/>
      <w:r w:rsidRPr="00D2354D">
        <w:rPr>
          <w:rFonts w:ascii="Times New Roman" w:hAnsi="Times New Roman" w:cs="Times New Roman"/>
          <w:sz w:val="24"/>
          <w:szCs w:val="24"/>
        </w:rPr>
        <w:t>В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Pr="00D2354D">
        <w:rPr>
          <w:rFonts w:ascii="Times New Roman" w:hAnsi="Times New Roman" w:cs="Times New Roman"/>
          <w:sz w:val="24"/>
          <w:szCs w:val="24"/>
        </w:rPr>
        <w:t>І,РОЗМІРУ БЮДЖЕТНОГО ПРИЗНАЧЕННЯ, ОЧІКУВАНОЇ ВАРТОСТІ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:rsidR="00D2354D" w:rsidRDefault="00D2354D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до пункту 41 постанови КМУ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="000405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икористання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proofErr w:type="gramStart"/>
      <w:r w:rsidRPr="00D2354D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D2354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>)</w:t>
      </w:r>
    </w:p>
    <w:p w:rsidR="0005730E" w:rsidRPr="0005730E" w:rsidRDefault="0005730E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 </w:t>
      </w:r>
      <w:proofErr w:type="spellStart"/>
      <w:r w:rsidRPr="00D2354D">
        <w:rPr>
          <w:rFonts w:ascii="Times New Roman" w:hAnsi="Times New Roman" w:cs="Times New Roman"/>
          <w:sz w:val="24"/>
          <w:szCs w:val="24"/>
          <w:lang w:val="uk-UA"/>
        </w:rPr>
        <w:t>Грушівської</w:t>
      </w:r>
      <w:proofErr w:type="spellEnd"/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області.53850, Дніпропетровська обл., с. Грушівка, вул. Олександра Довженка 16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ЄДРПОУ 40195208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P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2.Категорія замовника: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юридична особа, яка забезпечує потреби держави та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66A6A" w:rsidRPr="00A97A58" w:rsidRDefault="00D2354D" w:rsidP="00F66A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3.Джерело фінансування: </w:t>
      </w:r>
      <w:r w:rsidR="00A97A58" w:rsidRPr="00A97A58">
        <w:rPr>
          <w:rFonts w:ascii="Times New Roman" w:hAnsi="Times New Roman" w:cs="Times New Roman"/>
          <w:sz w:val="24"/>
          <w:szCs w:val="24"/>
          <w:lang w:val="uk-UA"/>
        </w:rPr>
        <w:t>місцевий бюджет.</w:t>
      </w:r>
    </w:p>
    <w:p w:rsidR="00D254F3" w:rsidRPr="007A6E0E" w:rsidRDefault="00D2354D" w:rsidP="00A97A58">
      <w:pPr>
        <w:jc w:val="both"/>
        <w:rPr>
          <w:rFonts w:ascii="Times New Roman" w:hAnsi="Times New Roman" w:cs="Times New Roman"/>
          <w:lang w:val="uk-UA"/>
        </w:rPr>
      </w:pPr>
      <w:r w:rsidRPr="00F66A6A">
        <w:rPr>
          <w:rFonts w:ascii="Times New Roman" w:hAnsi="Times New Roman"/>
          <w:sz w:val="24"/>
          <w:szCs w:val="24"/>
          <w:shd w:val="clear" w:color="auto" w:fill="F3F7FA"/>
          <w:lang w:val="uk-UA"/>
        </w:rPr>
        <w:t>4.</w:t>
      </w:r>
      <w:r w:rsidR="002C63B4" w:rsidRPr="00F66A6A">
        <w:rPr>
          <w:rFonts w:ascii="Times New Roman" w:hAnsi="Times New Roman"/>
          <w:sz w:val="24"/>
          <w:szCs w:val="24"/>
          <w:u w:val="single"/>
          <w:lang w:val="uk-UA"/>
        </w:rPr>
        <w:t>Назва предмета закупівлі</w:t>
      </w:r>
      <w:r w:rsidR="002C63B4" w:rsidRPr="00C27B4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A6E0E">
        <w:rPr>
          <w:rFonts w:ascii="Times New Roman" w:hAnsi="Times New Roman"/>
          <w:sz w:val="24"/>
          <w:szCs w:val="24"/>
          <w:lang w:val="uk-UA"/>
        </w:rPr>
        <w:t>:</w:t>
      </w:r>
      <w:r w:rsidR="002D36D2" w:rsidRPr="007A6E0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</w:t>
      </w:r>
      <w:r w:rsidR="007A6E0E" w:rsidRPr="007A6E0E">
        <w:rPr>
          <w:rFonts w:ascii="Times New Roman" w:hAnsi="Times New Roman" w:cs="Times New Roman"/>
          <w:b/>
          <w:lang w:val="uk-UA"/>
        </w:rPr>
        <w:t>Металева секційна огорожа</w:t>
      </w:r>
      <w:r w:rsidR="007A6E0E" w:rsidRPr="007A6E0E">
        <w:rPr>
          <w:rFonts w:ascii="Times New Roman" w:hAnsi="Times New Roman" w:cs="Times New Roman"/>
          <w:b/>
          <w:bCs/>
          <w:iCs/>
          <w:lang w:val="uk-UA"/>
        </w:rPr>
        <w:t xml:space="preserve"> ( з комплектуючими),</w:t>
      </w:r>
      <w:r w:rsidR="007A6E0E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7A6E0E">
        <w:rPr>
          <w:rFonts w:ascii="Times New Roman" w:hAnsi="Times New Roman" w:cs="Times New Roman"/>
          <w:b/>
          <w:bCs/>
          <w:iCs/>
          <w:lang w:val="uk-UA"/>
        </w:rPr>
        <w:t>ДК</w:t>
      </w:r>
      <w:proofErr w:type="spellEnd"/>
      <w:r w:rsidR="007A6E0E">
        <w:rPr>
          <w:rFonts w:ascii="Times New Roman" w:hAnsi="Times New Roman" w:cs="Times New Roman"/>
          <w:b/>
          <w:bCs/>
          <w:iCs/>
          <w:lang w:val="uk-UA"/>
        </w:rPr>
        <w:t xml:space="preserve"> 021:2015 </w:t>
      </w:r>
      <w:r w:rsidR="007A6E0E" w:rsidRPr="007A6E0E">
        <w:rPr>
          <w:rFonts w:ascii="Times New Roman" w:hAnsi="Times New Roman" w:cs="Times New Roman"/>
          <w:b/>
          <w:bCs/>
          <w:iCs/>
          <w:lang w:val="uk-UA"/>
        </w:rPr>
        <w:t>– 44310000-6 Вироби з дроту.</w:t>
      </w:r>
    </w:p>
    <w:p w:rsidR="0005730E" w:rsidRDefault="00D254F3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 </w:t>
      </w:r>
      <w:r w:rsidR="00D2354D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5.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Вид процедури закупівлі</w:t>
      </w:r>
      <w:r w:rsidR="002C63B4" w:rsidRPr="00C27B4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D43" w:rsidRPr="00C27B41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F00D43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7F5B" w:rsidRPr="0005730E" w:rsidRDefault="00D2354D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6.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Очікувана вартість та обґрунтування очікуваної вартості предмета закупівлі:</w:t>
      </w:r>
      <w:r w:rsidR="009D646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очікувана вартість </w:t>
      </w:r>
      <w:r w:rsidR="00D254F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середньозважена ,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обрахована</w:t>
      </w:r>
      <w:r w:rsidR="00D254F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та визначена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відповідно моніторингу цін </w:t>
      </w:r>
      <w:r w:rsidR="009B65A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на ринку даного товару.</w:t>
      </w:r>
    </w:p>
    <w:p w:rsidR="002D229E" w:rsidRDefault="00D2354D" w:rsidP="009D646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7.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Розмір бюджетного призначення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E0E">
        <w:rPr>
          <w:rFonts w:ascii="Times New Roman" w:hAnsi="Times New Roman" w:cs="Times New Roman"/>
          <w:b/>
          <w:sz w:val="24"/>
          <w:szCs w:val="24"/>
          <w:lang w:val="uk-UA"/>
        </w:rPr>
        <w:t>250 000</w:t>
      </w:r>
      <w:r w:rsidR="002D36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,00 </w:t>
      </w:r>
      <w:r w:rsidR="00E37F5B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r w:rsidR="006B56D7" w:rsidRPr="006B56D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E0E">
        <w:rPr>
          <w:rFonts w:ascii="Times New Roman" w:hAnsi="Times New Roman" w:cs="Times New Roman"/>
          <w:sz w:val="24"/>
          <w:szCs w:val="24"/>
          <w:lang w:val="uk-UA"/>
        </w:rPr>
        <w:t>за кошти місцевого бюджету.</w:t>
      </w:r>
    </w:p>
    <w:p w:rsidR="007A6E0E" w:rsidRPr="007A6E0E" w:rsidRDefault="007A6E0E" w:rsidP="009D6468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З</w:t>
      </w:r>
      <w:r w:rsidRPr="007A6E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акупівля здійснюється у зв'язку з наявною потребою в придбанні товару для забезпечення закладу освіти </w:t>
      </w:r>
      <w:proofErr w:type="spellStart"/>
      <w:r w:rsidRPr="007A6E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Грушівської</w:t>
      </w:r>
      <w:proofErr w:type="spellEnd"/>
      <w:r w:rsidRPr="007A6E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ТГ( кошти виділені згідно Рішення "Про зміни до бюджету </w:t>
      </w:r>
      <w:proofErr w:type="spellStart"/>
      <w:r w:rsidRPr="007A6E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Грушівської</w:t>
      </w:r>
      <w:proofErr w:type="spellEnd"/>
      <w:r w:rsidRPr="007A6E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територіальної громади на 2025 рік" №626/Х</w:t>
      </w:r>
      <w:r w:rsidRPr="007A6E0E">
        <w:rPr>
          <w:rFonts w:ascii="Times New Roman" w:hAnsi="Times New Roman" w:cs="Times New Roman"/>
          <w:sz w:val="24"/>
          <w:szCs w:val="24"/>
          <w:shd w:val="clear" w:color="auto" w:fill="F3F7FA"/>
        </w:rPr>
        <w:t>LI</w:t>
      </w:r>
      <w:r w:rsidRPr="007A6E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-</w:t>
      </w:r>
      <w:r w:rsidRPr="007A6E0E">
        <w:rPr>
          <w:rFonts w:ascii="Times New Roman" w:hAnsi="Times New Roman" w:cs="Times New Roman"/>
          <w:sz w:val="24"/>
          <w:szCs w:val="24"/>
          <w:shd w:val="clear" w:color="auto" w:fill="F3F7FA"/>
        </w:rPr>
        <w:t>VIII</w:t>
      </w:r>
      <w:r w:rsidRPr="007A6E0E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від 20.08..2025 року)</w:t>
      </w:r>
      <w:r w:rsidR="00A97A58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.</w:t>
      </w:r>
    </w:p>
    <w:p w:rsidR="00A97A58" w:rsidRPr="00A97A58" w:rsidRDefault="0005730E" w:rsidP="00F77163">
      <w:pPr>
        <w:pStyle w:val="a4"/>
        <w:tabs>
          <w:tab w:val="left" w:pos="1134"/>
        </w:tabs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 w:rsidRPr="00A97A58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8.</w:t>
      </w:r>
      <w:r w:rsidR="00E64174" w:rsidRPr="00A97A58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Обґрунтування технічних та якісних характеристик</w:t>
      </w:r>
      <w:r w:rsidR="00E64174" w:rsidRPr="00A97A58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:</w:t>
      </w:r>
      <w:r w:rsidRPr="00A97A58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 </w:t>
      </w:r>
    </w:p>
    <w:tbl>
      <w:tblPr>
        <w:tblW w:w="1034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6947"/>
      </w:tblGrid>
      <w:tr w:rsidR="00A97A58" w:rsidRPr="00FC5502" w:rsidTr="00BE62BA">
        <w:trPr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97A58" w:rsidRPr="00A97A58" w:rsidRDefault="00A97A58" w:rsidP="00BE62BA">
            <w:pPr>
              <w:ind w:right="-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номенклатурних позицій предмета закупівлі</w:t>
            </w:r>
          </w:p>
        </w:tc>
        <w:tc>
          <w:tcPr>
            <w:tcW w:w="6947" w:type="dxa"/>
            <w:shd w:val="clear" w:color="auto" w:fill="auto"/>
            <w:vAlign w:val="center"/>
          </w:tcPr>
          <w:p w:rsidR="00A97A58" w:rsidRPr="00A97A58" w:rsidRDefault="00A97A58" w:rsidP="00BE62BA">
            <w:pPr>
              <w:ind w:right="10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Технічні характеристики</w:t>
            </w:r>
          </w:p>
        </w:tc>
      </w:tr>
      <w:tr w:rsidR="00A97A58" w:rsidRPr="00B013E0" w:rsidTr="00BE62BA">
        <w:trPr>
          <w:trHeight w:val="77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97A58" w:rsidRPr="00A97A58" w:rsidRDefault="00A97A58" w:rsidP="00BE62B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Секція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-180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  <w:p w:rsidR="00A97A58" w:rsidRPr="00A97A58" w:rsidRDefault="00A97A58" w:rsidP="00BE62B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A97A58" w:rsidRPr="00A97A58" w:rsidRDefault="00A97A58" w:rsidP="00BE62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Секція 3D, має 4 рифи жорсткості. </w:t>
            </w:r>
          </w:p>
          <w:p w:rsidR="00A97A58" w:rsidRPr="00A97A58" w:rsidRDefault="00A97A58" w:rsidP="00BE62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Висота -2030 мм , довжина -2500 мм.</w:t>
            </w:r>
          </w:p>
          <w:p w:rsidR="00A97A58" w:rsidRPr="00A97A58" w:rsidRDefault="00A97A58" w:rsidP="00BE62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Вічко 200Х50 мм. </w:t>
            </w:r>
          </w:p>
          <w:p w:rsidR="00A97A58" w:rsidRPr="00A97A58" w:rsidRDefault="00A97A58" w:rsidP="00BE62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Дріт має діаметр 4 мм.</w:t>
            </w:r>
          </w:p>
          <w:p w:rsidR="00A97A58" w:rsidRPr="00A97A58" w:rsidRDefault="00A97A58" w:rsidP="00BE62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На завершальному етапі секції покриваються порошковою фарбою для надання стійкості до впливу навколишнього середовища.</w:t>
            </w:r>
          </w:p>
          <w:p w:rsidR="00A97A58" w:rsidRPr="00A97A58" w:rsidRDefault="00A97A58" w:rsidP="00BE62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Колір: зелений RAL </w:t>
            </w:r>
          </w:p>
        </w:tc>
      </w:tr>
      <w:tr w:rsidR="00A97A58" w:rsidRPr="004E2E55" w:rsidTr="00BE62BA">
        <w:trPr>
          <w:trHeight w:val="774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97A58" w:rsidRPr="00A97A58" w:rsidRDefault="00A97A58" w:rsidP="00BE62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Стовп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-181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  <w:p w:rsidR="00A97A58" w:rsidRPr="00A97A58" w:rsidRDefault="00A97A58" w:rsidP="00BE6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7" w:type="dxa"/>
            <w:shd w:val="clear" w:color="auto" w:fill="auto"/>
            <w:vAlign w:val="center"/>
          </w:tcPr>
          <w:p w:rsidR="00A97A58" w:rsidRPr="00A97A58" w:rsidRDefault="00A97A58" w:rsidP="00BE62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Стовпи для паркану виготовляються з труби профільної 60х40 мм. Довжина 2,5м, товщина стінки не менше 1,2мм. </w:t>
            </w:r>
          </w:p>
          <w:p w:rsidR="00A97A58" w:rsidRPr="00A97A58" w:rsidRDefault="00A97A58" w:rsidP="00BE62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отворів </w:t>
            </w:r>
            <w:proofErr w:type="spellStart"/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стовпа-</w:t>
            </w:r>
            <w:proofErr w:type="spellEnd"/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 шт.</w:t>
            </w:r>
          </w:p>
          <w:p w:rsidR="00A97A58" w:rsidRPr="00A97A58" w:rsidRDefault="00A97A58" w:rsidP="00BE62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для зручного кріплення секцій спеціальним кріпленням, що додається. </w:t>
            </w:r>
          </w:p>
          <w:p w:rsidR="00A97A58" w:rsidRPr="00A97A58" w:rsidRDefault="00A97A58" w:rsidP="00BE62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Стовпи також проходять процес покриття порошковою фарбою. Верхній торець стовпа глушиться пластиковою заглушкою.</w:t>
            </w:r>
          </w:p>
          <w:p w:rsidR="00A97A58" w:rsidRPr="00A97A58" w:rsidRDefault="00A97A58" w:rsidP="00BE62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Колір: зелений RAL</w:t>
            </w:r>
            <w:r w:rsidRPr="00A97A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A97A58" w:rsidRPr="004E2E55" w:rsidTr="00A97A58">
        <w:trPr>
          <w:trHeight w:val="3249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A97A58" w:rsidRPr="00A97A58" w:rsidRDefault="00A97A58" w:rsidP="00BE62B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Кріплення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-910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6947" w:type="dxa"/>
            <w:shd w:val="clear" w:color="auto" w:fill="auto"/>
            <w:vAlign w:val="center"/>
          </w:tcPr>
          <w:p w:rsidR="00A97A58" w:rsidRPr="00A97A58" w:rsidRDefault="00A97A58" w:rsidP="00BE62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Кріплення  для фіксації секцій на стовпі являють собою збірну одиницю, що складається із:</w:t>
            </w:r>
          </w:p>
          <w:p w:rsidR="00A97A58" w:rsidRPr="00A97A58" w:rsidRDefault="00A97A58" w:rsidP="00BE62BA">
            <w:pPr>
              <w:pStyle w:val="a4"/>
              <w:spacing w:line="240" w:lineRule="auto"/>
              <w:ind w:left="0" w:hanging="3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профільна пластина виготовлена методом штамповки з оцинкованого листа товщиною 2мм та покрита порошковою фарбою;</w:t>
            </w:r>
          </w:p>
          <w:p w:rsidR="00A97A58" w:rsidRPr="00A97A58" w:rsidRDefault="00A97A58" w:rsidP="00BE62BA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шайба м6;</w:t>
            </w:r>
          </w:p>
          <w:p w:rsidR="00A97A58" w:rsidRPr="00A97A58" w:rsidRDefault="00A97A58" w:rsidP="00BE62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болт м6х30.</w:t>
            </w:r>
          </w:p>
          <w:p w:rsidR="00A97A58" w:rsidRPr="00A97A58" w:rsidRDefault="00A97A58" w:rsidP="00BE62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Розмір: 60 мм Х 40 мм</w:t>
            </w:r>
          </w:p>
          <w:p w:rsidR="00A97A58" w:rsidRPr="00A97A58" w:rsidRDefault="00A97A58" w:rsidP="00BE62B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7A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Колір: зелений RAL</w:t>
            </w:r>
            <w:r w:rsidRPr="00A97A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7A58" w:rsidRPr="00A97A58" w:rsidRDefault="00A97A58" w:rsidP="00BE62B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FB6AFF" w:rsidRDefault="00FB6AFF" w:rsidP="00FB6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97A58" w:rsidRPr="00AE32EB" w:rsidRDefault="00A97A58" w:rsidP="00FB6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5329" w:rsidRPr="006F315D" w:rsidRDefault="008E5329" w:rsidP="000573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8E5329" w:rsidRPr="006F315D" w:rsidSect="009D646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E27E33"/>
    <w:multiLevelType w:val="hybridMultilevel"/>
    <w:tmpl w:val="72CC595A"/>
    <w:lvl w:ilvl="0" w:tplc="2C2CE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EC8"/>
    <w:rsid w:val="0004050C"/>
    <w:rsid w:val="0005730E"/>
    <w:rsid w:val="00060975"/>
    <w:rsid w:val="00065828"/>
    <w:rsid w:val="000B244D"/>
    <w:rsid w:val="0011753C"/>
    <w:rsid w:val="00200737"/>
    <w:rsid w:val="0021080F"/>
    <w:rsid w:val="002167A1"/>
    <w:rsid w:val="00266A0E"/>
    <w:rsid w:val="00276F51"/>
    <w:rsid w:val="0028167B"/>
    <w:rsid w:val="002A4F24"/>
    <w:rsid w:val="002C63B4"/>
    <w:rsid w:val="002D229E"/>
    <w:rsid w:val="002D36D2"/>
    <w:rsid w:val="003D3966"/>
    <w:rsid w:val="00405B21"/>
    <w:rsid w:val="00422F8B"/>
    <w:rsid w:val="004A4C02"/>
    <w:rsid w:val="004C6F15"/>
    <w:rsid w:val="004D62AC"/>
    <w:rsid w:val="004D6729"/>
    <w:rsid w:val="004E0FD0"/>
    <w:rsid w:val="004E4456"/>
    <w:rsid w:val="004E519A"/>
    <w:rsid w:val="004F36B5"/>
    <w:rsid w:val="004F6CFD"/>
    <w:rsid w:val="005478C2"/>
    <w:rsid w:val="005B7423"/>
    <w:rsid w:val="0061230B"/>
    <w:rsid w:val="006901A9"/>
    <w:rsid w:val="006B56D7"/>
    <w:rsid w:val="006C31A1"/>
    <w:rsid w:val="006C4751"/>
    <w:rsid w:val="006F315D"/>
    <w:rsid w:val="00726549"/>
    <w:rsid w:val="00755BFD"/>
    <w:rsid w:val="00777B85"/>
    <w:rsid w:val="007A6E0E"/>
    <w:rsid w:val="00804550"/>
    <w:rsid w:val="008923A9"/>
    <w:rsid w:val="008B002F"/>
    <w:rsid w:val="008D229A"/>
    <w:rsid w:val="008E5329"/>
    <w:rsid w:val="008F2B69"/>
    <w:rsid w:val="009B65A3"/>
    <w:rsid w:val="009D6468"/>
    <w:rsid w:val="00A314D2"/>
    <w:rsid w:val="00A97A58"/>
    <w:rsid w:val="00AE32EB"/>
    <w:rsid w:val="00AF2EC8"/>
    <w:rsid w:val="00B43F13"/>
    <w:rsid w:val="00B5047D"/>
    <w:rsid w:val="00C0325D"/>
    <w:rsid w:val="00C27B41"/>
    <w:rsid w:val="00CB3526"/>
    <w:rsid w:val="00CC62B3"/>
    <w:rsid w:val="00CD000A"/>
    <w:rsid w:val="00D12172"/>
    <w:rsid w:val="00D2354D"/>
    <w:rsid w:val="00D24231"/>
    <w:rsid w:val="00D254F3"/>
    <w:rsid w:val="00D51BA9"/>
    <w:rsid w:val="00D54DEC"/>
    <w:rsid w:val="00DB07DB"/>
    <w:rsid w:val="00DC4A4C"/>
    <w:rsid w:val="00E22173"/>
    <w:rsid w:val="00E23195"/>
    <w:rsid w:val="00E37F5B"/>
    <w:rsid w:val="00E64174"/>
    <w:rsid w:val="00E85A13"/>
    <w:rsid w:val="00EB624B"/>
    <w:rsid w:val="00F00D43"/>
    <w:rsid w:val="00F0156E"/>
    <w:rsid w:val="00F37F94"/>
    <w:rsid w:val="00F66A6A"/>
    <w:rsid w:val="00F77163"/>
    <w:rsid w:val="00FB6AFF"/>
    <w:rsid w:val="00FC0D72"/>
    <w:rsid w:val="00FD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75"/>
  </w:style>
  <w:style w:type="paragraph" w:styleId="2">
    <w:name w:val="heading 2"/>
    <w:basedOn w:val="a"/>
    <w:next w:val="a"/>
    <w:link w:val="20"/>
    <w:qFormat/>
    <w:rsid w:val="00F66A6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aliases w:val="Текст таблицы,Список уровня 2,название табл/рис,заголовок 1.1,Elenco Normale,Chapter10,Bullet List,FooterText,numbered,Paragraphe de liste1,lp1,AC List 01,Bullet Number,Bullet 1,Use Case List Paragraph,lp11,List Paragraph11,Number Bullets"/>
    <w:basedOn w:val="a"/>
    <w:link w:val="a5"/>
    <w:qFormat/>
    <w:rsid w:val="008E532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66A6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6">
    <w:name w:val="Strong"/>
    <w:uiPriority w:val="22"/>
    <w:qFormat/>
    <w:rsid w:val="00F66A6A"/>
    <w:rPr>
      <w:rFonts w:ascii="Times New Roman" w:hAnsi="Times New Roman" w:cs="Times New Roman" w:hint="default"/>
      <w:b/>
      <w:bCs/>
    </w:rPr>
  </w:style>
  <w:style w:type="character" w:customStyle="1" w:styleId="a5">
    <w:name w:val="Абзац списка Знак"/>
    <w:aliases w:val="Текст таблицы Знак,Список уровня 2 Знак,название табл/рис Знак,заголовок 1.1 Знак,Elenco Normale Знак,Chapter10 Знак,Bullet List Знак,FooterText Знак,numbered Знак,Paragraphe de liste1 Знак,lp1 Знак,AC List 01 Знак,Bullet Number Знак"/>
    <w:link w:val="a4"/>
    <w:qFormat/>
    <w:locked/>
    <w:rsid w:val="002D36D2"/>
  </w:style>
  <w:style w:type="character" w:customStyle="1" w:styleId="21">
    <w:name w:val="Основний текст (2)"/>
    <w:rsid w:val="002D36D2"/>
    <w:rPr>
      <w:rFonts w:ascii="Arial" w:hAnsi="Arial" w:cs="Arial"/>
      <w:b w:val="0"/>
      <w:i w:val="0"/>
      <w:caps w:val="0"/>
      <w:smallCaps w:val="0"/>
      <w:strike w:val="0"/>
      <w:dstrike w:val="0"/>
      <w:szCs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31</cp:revision>
  <dcterms:created xsi:type="dcterms:W3CDTF">2023-12-11T12:30:00Z</dcterms:created>
  <dcterms:modified xsi:type="dcterms:W3CDTF">2026-01-27T14:16:00Z</dcterms:modified>
</cp:coreProperties>
</file>